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893" w:rsidRDefault="00996893" w:rsidP="00996893">
      <w:pPr>
        <w:spacing w:line="360" w:lineRule="auto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Pr="00A51477" w:rsidRDefault="00CB5ADA" w:rsidP="00996893">
      <w:pPr>
        <w:spacing w:line="360" w:lineRule="auto"/>
        <w:jc w:val="center"/>
        <w:rPr>
          <w:rFonts w:ascii="华文中宋" w:eastAsia="华文中宋" w:hAnsi="华文中宋" w:cs="华文宋体"/>
          <w:bCs/>
          <w:color w:val="333333"/>
          <w:kern w:val="0"/>
          <w:sz w:val="44"/>
          <w:szCs w:val="44"/>
        </w:rPr>
      </w:pPr>
      <w:r w:rsidRPr="00A51477">
        <w:rPr>
          <w:rFonts w:ascii="华文中宋" w:eastAsia="华文中宋" w:hAnsi="华文中宋" w:cs="华文宋体" w:hint="eastAsia"/>
          <w:bCs/>
          <w:color w:val="333333"/>
          <w:kern w:val="0"/>
          <w:sz w:val="44"/>
          <w:szCs w:val="44"/>
        </w:rPr>
        <w:t>湖北省职称</w:t>
      </w:r>
      <w:r w:rsidR="00392DB8">
        <w:rPr>
          <w:rFonts w:ascii="华文中宋" w:eastAsia="华文中宋" w:hAnsi="华文中宋" w:cs="华文宋体" w:hint="eastAsia"/>
          <w:bCs/>
          <w:color w:val="333333"/>
          <w:kern w:val="0"/>
          <w:sz w:val="44"/>
          <w:szCs w:val="44"/>
        </w:rPr>
        <w:t>网上申报</w:t>
      </w:r>
      <w:r w:rsidRPr="00A51477">
        <w:rPr>
          <w:rFonts w:ascii="华文中宋" w:eastAsia="华文中宋" w:hAnsi="华文中宋" w:cs="华文宋体" w:hint="eastAsia"/>
          <w:bCs/>
          <w:color w:val="333333"/>
          <w:kern w:val="0"/>
          <w:sz w:val="44"/>
          <w:szCs w:val="44"/>
        </w:rPr>
        <w:t>系统</w:t>
      </w:r>
    </w:p>
    <w:p w:rsidR="00996893" w:rsidRPr="00A51477" w:rsidRDefault="00996893" w:rsidP="00996893">
      <w:pPr>
        <w:spacing w:line="360" w:lineRule="auto"/>
        <w:jc w:val="center"/>
        <w:rPr>
          <w:rFonts w:ascii="华文中宋" w:eastAsia="华文中宋" w:hAnsi="华文中宋" w:cs="华文宋体"/>
          <w:bCs/>
          <w:color w:val="333333"/>
          <w:kern w:val="0"/>
          <w:sz w:val="44"/>
          <w:szCs w:val="44"/>
        </w:rPr>
      </w:pPr>
      <w:r w:rsidRPr="00A51477">
        <w:rPr>
          <w:rFonts w:ascii="华文中宋" w:eastAsia="华文中宋" w:hAnsi="华文中宋" w:cs="华文宋体" w:hint="eastAsia"/>
          <w:bCs/>
          <w:color w:val="333333"/>
          <w:kern w:val="0"/>
          <w:sz w:val="44"/>
          <w:szCs w:val="44"/>
        </w:rPr>
        <w:t>操作手册</w:t>
      </w:r>
    </w:p>
    <w:p w:rsidR="00996893" w:rsidRPr="00F05180" w:rsidRDefault="00996893" w:rsidP="00996893">
      <w:pPr>
        <w:spacing w:line="360" w:lineRule="auto"/>
        <w:jc w:val="center"/>
        <w:rPr>
          <w:rFonts w:ascii="黑体" w:eastAsia="黑体" w:hAnsi="黑体" w:cs="Helvetica"/>
          <w:color w:val="333333"/>
          <w:kern w:val="0"/>
          <w:sz w:val="32"/>
          <w:szCs w:val="32"/>
        </w:rPr>
      </w:pPr>
      <w:r w:rsidRPr="00F05180">
        <w:rPr>
          <w:rFonts w:ascii="黑体" w:eastAsia="黑体" w:hAnsi="黑体" w:cs="华文宋体" w:hint="eastAsia"/>
          <w:bCs/>
          <w:color w:val="333333"/>
          <w:kern w:val="0"/>
          <w:sz w:val="32"/>
          <w:szCs w:val="32"/>
        </w:rPr>
        <w:t>（</w:t>
      </w:r>
      <w:r w:rsidR="00F01362">
        <w:rPr>
          <w:rFonts w:ascii="黑体" w:eastAsia="黑体" w:hAnsi="黑体" w:cs="华文宋体" w:hint="eastAsia"/>
          <w:bCs/>
          <w:color w:val="333333"/>
          <w:kern w:val="0"/>
          <w:sz w:val="32"/>
          <w:szCs w:val="32"/>
        </w:rPr>
        <w:t>个人</w:t>
      </w:r>
      <w:r w:rsidR="008123BB">
        <w:rPr>
          <w:rFonts w:ascii="黑体" w:eastAsia="黑体" w:hAnsi="黑体" w:cs="华文宋体" w:hint="eastAsia"/>
          <w:bCs/>
          <w:color w:val="333333"/>
          <w:kern w:val="0"/>
          <w:sz w:val="32"/>
          <w:szCs w:val="32"/>
        </w:rPr>
        <w:t>申报</w:t>
      </w:r>
      <w:r w:rsidRPr="00F05180">
        <w:rPr>
          <w:rFonts w:ascii="黑体" w:eastAsia="黑体" w:hAnsi="黑体" w:cs="华文宋体" w:hint="eastAsia"/>
          <w:bCs/>
          <w:color w:val="333333"/>
          <w:kern w:val="0"/>
          <w:sz w:val="32"/>
          <w:szCs w:val="32"/>
        </w:rPr>
        <w:t>分册）</w:t>
      </w:r>
    </w:p>
    <w:p w:rsidR="00996893" w:rsidRDefault="00996893" w:rsidP="00996893">
      <w:pPr>
        <w:spacing w:line="360" w:lineRule="auto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ind w:firstLineChars="200" w:firstLine="640"/>
        <w:jc w:val="center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ind w:firstLineChars="200" w:firstLine="640"/>
        <w:jc w:val="center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ind w:firstLineChars="200" w:firstLine="640"/>
        <w:jc w:val="center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ind w:firstLineChars="200" w:firstLine="640"/>
        <w:jc w:val="center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96893" w:rsidRDefault="00996893" w:rsidP="00996893">
      <w:pPr>
        <w:spacing w:line="360" w:lineRule="auto"/>
        <w:ind w:firstLineChars="300" w:firstLine="96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  <w:r>
        <w:rPr>
          <w:rFonts w:ascii="仿宋_GB2312" w:eastAsia="仿宋_GB2312" w:hAnsi="Helvetica" w:cs="Helvetica" w:hint="eastAsia"/>
          <w:color w:val="333333"/>
          <w:kern w:val="0"/>
          <w:sz w:val="32"/>
          <w:szCs w:val="32"/>
        </w:rPr>
        <w:t>主办单位：湖北省职称改革领导小组办公室</w:t>
      </w:r>
    </w:p>
    <w:p w:rsidR="00996893" w:rsidRDefault="00996893" w:rsidP="00996893">
      <w:pPr>
        <w:spacing w:line="360" w:lineRule="auto"/>
        <w:ind w:firstLineChars="200" w:firstLine="640"/>
        <w:jc w:val="center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  <w:r>
        <w:rPr>
          <w:rFonts w:ascii="仿宋_GB2312" w:eastAsia="仿宋_GB2312" w:hAnsi="Helvetica" w:cs="Helvetica" w:hint="eastAsia"/>
          <w:color w:val="333333"/>
          <w:kern w:val="0"/>
          <w:sz w:val="32"/>
          <w:szCs w:val="32"/>
        </w:rPr>
        <w:t xml:space="preserve">         湖北省人力资源和社会保障信息中心</w:t>
      </w:r>
    </w:p>
    <w:p w:rsidR="00996893" w:rsidRDefault="00996893" w:rsidP="00996893">
      <w:pPr>
        <w:spacing w:line="360" w:lineRule="auto"/>
        <w:ind w:firstLineChars="300" w:firstLine="96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  <w:r>
        <w:rPr>
          <w:rFonts w:ascii="仿宋_GB2312" w:eastAsia="仿宋_GB2312" w:hAnsi="Helvetica" w:cs="Helvetica"/>
          <w:color w:val="333333"/>
          <w:kern w:val="0"/>
          <w:sz w:val="32"/>
          <w:szCs w:val="32"/>
        </w:rPr>
        <w:t>技术支持</w:t>
      </w:r>
      <w:r>
        <w:rPr>
          <w:rFonts w:ascii="仿宋_GB2312" w:eastAsia="仿宋_GB2312" w:hAnsi="Helvetica" w:cs="Helvetica" w:hint="eastAsia"/>
          <w:color w:val="333333"/>
          <w:kern w:val="0"/>
          <w:sz w:val="32"/>
          <w:szCs w:val="32"/>
        </w:rPr>
        <w:t>：</w:t>
      </w:r>
      <w:r>
        <w:rPr>
          <w:rFonts w:ascii="仿宋_GB2312" w:eastAsia="仿宋_GB2312" w:hAnsi="Helvetica" w:cs="Helvetica"/>
          <w:color w:val="333333"/>
          <w:kern w:val="0"/>
          <w:sz w:val="32"/>
          <w:szCs w:val="32"/>
        </w:rPr>
        <w:t>四川久远银海软件股份有限公司</w:t>
      </w:r>
    </w:p>
    <w:p w:rsidR="00996893" w:rsidRDefault="00996893" w:rsidP="00996893">
      <w:pPr>
        <w:spacing w:line="360" w:lineRule="auto"/>
        <w:jc w:val="center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  <w:r>
        <w:rPr>
          <w:rFonts w:ascii="仿宋_GB2312" w:eastAsia="仿宋_GB2312" w:hAnsi="Helvetica" w:cs="Helvetica" w:hint="eastAsia"/>
          <w:color w:val="333333"/>
          <w:kern w:val="0"/>
          <w:sz w:val="32"/>
          <w:szCs w:val="32"/>
        </w:rPr>
        <w:t>201</w:t>
      </w:r>
      <w:r w:rsidR="00DD4EBC">
        <w:rPr>
          <w:rFonts w:ascii="仿宋_GB2312" w:eastAsia="仿宋_GB2312" w:hAnsi="Helvetica" w:cs="Helvetica"/>
          <w:color w:val="333333"/>
          <w:kern w:val="0"/>
          <w:sz w:val="32"/>
          <w:szCs w:val="32"/>
        </w:rPr>
        <w:t>6</w:t>
      </w:r>
      <w:r>
        <w:rPr>
          <w:rFonts w:ascii="仿宋_GB2312" w:eastAsia="仿宋_GB2312" w:hAnsi="Helvetica" w:cs="Helvetica" w:hint="eastAsia"/>
          <w:color w:val="333333"/>
          <w:kern w:val="0"/>
          <w:sz w:val="32"/>
          <w:szCs w:val="32"/>
        </w:rPr>
        <w:t>年</w:t>
      </w:r>
      <w:r w:rsidR="00DD4EBC">
        <w:rPr>
          <w:rFonts w:ascii="仿宋_GB2312" w:eastAsia="仿宋_GB2312" w:hAnsi="Helvetica" w:cs="Helvetica"/>
          <w:color w:val="333333"/>
          <w:kern w:val="0"/>
          <w:sz w:val="32"/>
          <w:szCs w:val="32"/>
        </w:rPr>
        <w:t>3</w:t>
      </w:r>
      <w:r>
        <w:rPr>
          <w:rFonts w:ascii="仿宋_GB2312" w:eastAsia="仿宋_GB2312" w:hAnsi="Helvetica" w:cs="Helvetica" w:hint="eastAsia"/>
          <w:color w:val="333333"/>
          <w:kern w:val="0"/>
          <w:sz w:val="32"/>
          <w:szCs w:val="32"/>
        </w:rPr>
        <w:t>月</w:t>
      </w:r>
    </w:p>
    <w:p w:rsidR="00996893" w:rsidRDefault="00996893" w:rsidP="00996893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6A7F3E" w:rsidRDefault="006A7F3E" w:rsidP="00163234">
      <w:pPr>
        <w:spacing w:line="360" w:lineRule="auto"/>
        <w:rPr>
          <w:rFonts w:ascii="仿宋_GB2312" w:eastAsia="仿宋_GB2312" w:hAnsi="Helvetica" w:cs="Helvetica"/>
          <w:color w:val="333333"/>
          <w:kern w:val="0"/>
          <w:sz w:val="32"/>
          <w:szCs w:val="32"/>
        </w:rPr>
        <w:sectPr w:rsidR="006A7F3E" w:rsidSect="006A7F3E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707594" w:rsidRPr="006A7F3E" w:rsidRDefault="00707594" w:rsidP="006A7F3E">
      <w:pPr>
        <w:spacing w:line="360" w:lineRule="auto"/>
        <w:jc w:val="center"/>
        <w:rPr>
          <w:rFonts w:ascii="黑体" w:eastAsia="黑体" w:hAnsi="黑体" w:cs="Helvetica"/>
          <w:color w:val="333333"/>
          <w:kern w:val="0"/>
          <w:sz w:val="32"/>
          <w:szCs w:val="32"/>
        </w:rPr>
      </w:pPr>
      <w:r w:rsidRPr="006A7F3E">
        <w:rPr>
          <w:rFonts w:ascii="黑体" w:eastAsia="黑体" w:hAnsi="黑体" w:cs="Helvetica" w:hint="eastAsia"/>
          <w:color w:val="333333"/>
          <w:kern w:val="0"/>
          <w:sz w:val="32"/>
          <w:szCs w:val="32"/>
        </w:rPr>
        <w:lastRenderedPageBreak/>
        <w:t>目</w:t>
      </w:r>
      <w:r w:rsidR="006A7F3E">
        <w:rPr>
          <w:rFonts w:ascii="黑体" w:eastAsia="黑体" w:hAnsi="黑体" w:cs="Helvetica" w:hint="eastAsia"/>
          <w:color w:val="333333"/>
          <w:kern w:val="0"/>
          <w:sz w:val="32"/>
          <w:szCs w:val="32"/>
        </w:rPr>
        <w:t xml:space="preserve"> </w:t>
      </w:r>
      <w:r w:rsidRPr="006A7F3E">
        <w:rPr>
          <w:rFonts w:ascii="黑体" w:eastAsia="黑体" w:hAnsi="黑体" w:cs="Helvetica" w:hint="eastAsia"/>
          <w:color w:val="333333"/>
          <w:kern w:val="0"/>
          <w:sz w:val="32"/>
          <w:szCs w:val="32"/>
        </w:rPr>
        <w:t>录</w:t>
      </w:r>
    </w:p>
    <w:p w:rsidR="00C865F7" w:rsidRPr="005E06A7" w:rsidRDefault="00707594">
      <w:pPr>
        <w:pStyle w:val="10"/>
        <w:tabs>
          <w:tab w:val="right" w:leader="dot" w:pos="8296"/>
        </w:tabs>
        <w:rPr>
          <w:noProof/>
        </w:rPr>
      </w:pPr>
      <w:r>
        <w:rPr>
          <w:rFonts w:ascii="仿宋_GB2312" w:eastAsia="仿宋_GB2312" w:hAnsi="Helvetica" w:cs="Helvetica"/>
          <w:color w:val="333333"/>
          <w:kern w:val="0"/>
          <w:sz w:val="32"/>
          <w:szCs w:val="32"/>
        </w:rPr>
        <w:fldChar w:fldCharType="begin"/>
      </w:r>
      <w:r>
        <w:rPr>
          <w:rFonts w:ascii="仿宋_GB2312" w:eastAsia="仿宋_GB2312" w:hAnsi="Helvetica" w:cs="Helvetica"/>
          <w:color w:val="333333"/>
          <w:kern w:val="0"/>
          <w:sz w:val="32"/>
          <w:szCs w:val="32"/>
        </w:rPr>
        <w:instrText xml:space="preserve">TOC \o "1-3" \h  \u </w:instrText>
      </w:r>
      <w:r>
        <w:rPr>
          <w:rFonts w:ascii="仿宋_GB2312" w:eastAsia="仿宋_GB2312" w:hAnsi="Helvetica" w:cs="Helvetica"/>
          <w:color w:val="333333"/>
          <w:kern w:val="0"/>
          <w:sz w:val="32"/>
          <w:szCs w:val="32"/>
        </w:rPr>
        <w:fldChar w:fldCharType="separate"/>
      </w:r>
      <w:hyperlink w:anchor="_Toc445974359" w:history="1">
        <w:r w:rsidR="00C865F7" w:rsidRPr="00883782">
          <w:rPr>
            <w:rStyle w:val="a7"/>
            <w:rFonts w:ascii="仿宋" w:eastAsia="仿宋" w:hAnsi="仿宋"/>
            <w:noProof/>
          </w:rPr>
          <w:t>一、使用环境说明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_Toc445974359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1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10"/>
        <w:tabs>
          <w:tab w:val="right" w:leader="dot" w:pos="8296"/>
        </w:tabs>
        <w:rPr>
          <w:noProof/>
        </w:rPr>
      </w:pPr>
      <w:hyperlink w:anchor="_Toc445974360" w:history="1">
        <w:r w:rsidR="00C865F7" w:rsidRPr="00883782">
          <w:rPr>
            <w:rStyle w:val="a7"/>
            <w:rFonts w:ascii="仿宋" w:eastAsia="仿宋" w:hAnsi="仿宋"/>
            <w:noProof/>
          </w:rPr>
          <w:t>二、注册用户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_Toc445974360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1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20"/>
        <w:tabs>
          <w:tab w:val="right" w:leader="dot" w:pos="8296"/>
        </w:tabs>
        <w:rPr>
          <w:noProof/>
        </w:rPr>
      </w:pPr>
      <w:hyperlink w:anchor="_Toc445974361" w:history="1">
        <w:r w:rsidR="00C865F7" w:rsidRPr="00883782">
          <w:rPr>
            <w:rStyle w:val="a7"/>
            <w:rFonts w:ascii="仿宋" w:eastAsia="仿宋" w:hAnsi="仿宋"/>
            <w:noProof/>
          </w:rPr>
          <w:t>2.1进入“湖北省职称网上申报系统”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_Toc445974361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1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20"/>
        <w:tabs>
          <w:tab w:val="right" w:leader="dot" w:pos="8296"/>
        </w:tabs>
        <w:rPr>
          <w:noProof/>
        </w:rPr>
      </w:pPr>
      <w:hyperlink w:anchor="_Toc445974362" w:history="1">
        <w:r w:rsidR="00C865F7" w:rsidRPr="00883782">
          <w:rPr>
            <w:rStyle w:val="a7"/>
            <w:rFonts w:ascii="仿宋" w:eastAsia="仿宋" w:hAnsi="仿宋"/>
            <w:noProof/>
          </w:rPr>
          <w:t>2.2注册用户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_Toc445974362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2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20"/>
        <w:tabs>
          <w:tab w:val="right" w:leader="dot" w:pos="8296"/>
        </w:tabs>
        <w:rPr>
          <w:noProof/>
        </w:rPr>
      </w:pPr>
      <w:hyperlink w:anchor="_Toc445974363" w:history="1">
        <w:r w:rsidR="00C865F7" w:rsidRPr="00883782">
          <w:rPr>
            <w:rStyle w:val="a7"/>
            <w:rFonts w:ascii="仿宋" w:eastAsia="仿宋" w:hAnsi="仿宋"/>
            <w:noProof/>
          </w:rPr>
          <w:t>2.3 基本信息修改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_Toc445974363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4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10"/>
        <w:tabs>
          <w:tab w:val="right" w:leader="dot" w:pos="8296"/>
        </w:tabs>
        <w:rPr>
          <w:noProof/>
        </w:rPr>
      </w:pPr>
      <w:hyperlink w:anchor="_Toc445974364" w:history="1">
        <w:r w:rsidR="00C865F7" w:rsidRPr="00883782">
          <w:rPr>
            <w:rStyle w:val="a7"/>
            <w:rFonts w:ascii="仿宋" w:eastAsia="仿宋" w:hAnsi="仿宋"/>
            <w:noProof/>
          </w:rPr>
          <w:t>三、登录，申报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_Toc445974364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4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20"/>
        <w:tabs>
          <w:tab w:val="right" w:leader="dot" w:pos="8296"/>
        </w:tabs>
        <w:rPr>
          <w:noProof/>
        </w:rPr>
      </w:pPr>
      <w:hyperlink w:anchor="_Toc445974365" w:history="1">
        <w:r w:rsidR="00C865F7" w:rsidRPr="00883782">
          <w:rPr>
            <w:rStyle w:val="a7"/>
            <w:rFonts w:ascii="仿宋" w:eastAsia="仿宋" w:hAnsi="仿宋"/>
            <w:noProof/>
          </w:rPr>
          <w:t>3.1登录“湖北省职称网上申报系统”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_Toc445974365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4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20"/>
        <w:tabs>
          <w:tab w:val="right" w:leader="dot" w:pos="8296"/>
        </w:tabs>
        <w:rPr>
          <w:noProof/>
        </w:rPr>
      </w:pPr>
      <w:hyperlink w:anchor="_Toc445974366" w:history="1">
        <w:r w:rsidR="00C865F7" w:rsidRPr="00883782">
          <w:rPr>
            <w:rStyle w:val="a7"/>
            <w:rFonts w:ascii="仿宋" w:eastAsia="仿宋" w:hAnsi="仿宋"/>
            <w:noProof/>
          </w:rPr>
          <w:t>3.2职称申报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_Toc445974366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5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30"/>
        <w:tabs>
          <w:tab w:val="right" w:leader="dot" w:pos="8296"/>
        </w:tabs>
        <w:rPr>
          <w:noProof/>
        </w:rPr>
      </w:pPr>
      <w:hyperlink w:anchor="_Toc445974367" w:history="1">
        <w:r w:rsidR="00C865F7" w:rsidRPr="00883782">
          <w:rPr>
            <w:rStyle w:val="a7"/>
            <w:rFonts w:ascii="仿宋" w:eastAsia="仿宋" w:hAnsi="仿宋"/>
            <w:noProof/>
          </w:rPr>
          <w:t>3.2.1操作说明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_Toc445974367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6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30"/>
        <w:tabs>
          <w:tab w:val="right" w:leader="dot" w:pos="8296"/>
        </w:tabs>
        <w:rPr>
          <w:noProof/>
        </w:rPr>
      </w:pPr>
      <w:hyperlink w:anchor="_Toc445974368" w:history="1">
        <w:r w:rsidR="00C865F7" w:rsidRPr="00883782">
          <w:rPr>
            <w:rStyle w:val="a7"/>
            <w:rFonts w:ascii="仿宋" w:eastAsia="仿宋" w:hAnsi="仿宋"/>
            <w:noProof/>
          </w:rPr>
          <w:t>3.2.2注意事项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_Toc445974368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6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30"/>
        <w:tabs>
          <w:tab w:val="right" w:leader="dot" w:pos="8296"/>
        </w:tabs>
        <w:rPr>
          <w:noProof/>
        </w:rPr>
      </w:pPr>
      <w:hyperlink w:anchor="_Toc445974369" w:history="1">
        <w:r w:rsidR="00C865F7" w:rsidRPr="00883782">
          <w:rPr>
            <w:rStyle w:val="a7"/>
            <w:rFonts w:ascii="仿宋" w:eastAsia="仿宋" w:hAnsi="仿宋"/>
            <w:noProof/>
          </w:rPr>
          <w:t>3.2.3重点项目说明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_Toc445974369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9</w:t>
        </w:r>
        <w:r w:rsidR="00C865F7">
          <w:rPr>
            <w:noProof/>
          </w:rPr>
          <w:fldChar w:fldCharType="end"/>
        </w:r>
      </w:hyperlink>
    </w:p>
    <w:p w:rsidR="00C865F7" w:rsidRPr="005E06A7" w:rsidRDefault="001E1364">
      <w:pPr>
        <w:pStyle w:val="10"/>
        <w:tabs>
          <w:tab w:val="right" w:leader="dot" w:pos="8296"/>
        </w:tabs>
        <w:rPr>
          <w:noProof/>
        </w:rPr>
      </w:pPr>
      <w:hyperlink w:anchor="_Toc445974370" w:history="1">
        <w:r w:rsidR="00C865F7" w:rsidRPr="00883782">
          <w:rPr>
            <w:rStyle w:val="a7"/>
            <w:rFonts w:ascii="仿宋" w:eastAsia="仿宋" w:hAnsi="仿宋"/>
            <w:noProof/>
          </w:rPr>
          <w:t>四、一览表下载、送审</w:t>
        </w:r>
        <w:r w:rsidR="00C865F7">
          <w:rPr>
            <w:noProof/>
          </w:rPr>
          <w:tab/>
        </w:r>
        <w:r w:rsidR="00C865F7">
          <w:rPr>
            <w:noProof/>
          </w:rPr>
          <w:fldChar w:fldCharType="begin"/>
        </w:r>
        <w:r w:rsidR="00C865F7">
          <w:rPr>
            <w:noProof/>
          </w:rPr>
          <w:instrText xml:space="preserve"> PAGEREF _Toc445974370 \h </w:instrText>
        </w:r>
        <w:r w:rsidR="00C865F7">
          <w:rPr>
            <w:noProof/>
          </w:rPr>
        </w:r>
        <w:r w:rsidR="00C865F7">
          <w:rPr>
            <w:noProof/>
          </w:rPr>
          <w:fldChar w:fldCharType="separate"/>
        </w:r>
        <w:r w:rsidR="00C865F7">
          <w:rPr>
            <w:noProof/>
          </w:rPr>
          <w:t>9</w:t>
        </w:r>
        <w:r w:rsidR="00C865F7">
          <w:rPr>
            <w:noProof/>
          </w:rPr>
          <w:fldChar w:fldCharType="end"/>
        </w:r>
      </w:hyperlink>
    </w:p>
    <w:p w:rsidR="00CA6AF2" w:rsidRDefault="00707594" w:rsidP="00CA6AF2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  <w:r>
        <w:rPr>
          <w:rFonts w:ascii="仿宋_GB2312" w:eastAsia="仿宋_GB2312" w:hAnsi="Helvetica" w:cs="Helvetica"/>
          <w:color w:val="333333"/>
          <w:kern w:val="0"/>
          <w:sz w:val="32"/>
          <w:szCs w:val="32"/>
        </w:rPr>
        <w:fldChar w:fldCharType="end"/>
      </w: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CA6AF2" w:rsidRPr="00CA6AF2" w:rsidRDefault="00CA6AF2" w:rsidP="004F4C6F">
      <w:pPr>
        <w:spacing w:line="360" w:lineRule="auto"/>
        <w:ind w:firstLineChars="200" w:firstLine="640"/>
        <w:rPr>
          <w:rFonts w:ascii="仿宋_GB2312" w:eastAsia="仿宋_GB2312" w:hAnsi="Helvetica" w:cs="Helvetica"/>
          <w:color w:val="333333"/>
          <w:kern w:val="0"/>
          <w:sz w:val="32"/>
          <w:szCs w:val="32"/>
        </w:rPr>
      </w:pPr>
    </w:p>
    <w:p w:rsidR="009431BE" w:rsidRDefault="009431BE" w:rsidP="00920C93">
      <w:pPr>
        <w:pStyle w:val="1"/>
        <w:sectPr w:rsidR="009431BE" w:rsidSect="009431BE">
          <w:footerReference w:type="default" r:id="rId9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B81AA7" w:rsidRPr="00640E20" w:rsidRDefault="00066A53" w:rsidP="00920C93">
      <w:pPr>
        <w:pStyle w:val="1"/>
        <w:rPr>
          <w:rFonts w:ascii="仿宋" w:eastAsia="仿宋" w:hAnsi="仿宋"/>
          <w:sz w:val="28"/>
          <w:szCs w:val="28"/>
        </w:rPr>
      </w:pPr>
      <w:bookmarkStart w:id="0" w:name="_Toc445974359"/>
      <w:r w:rsidRPr="00640E20">
        <w:rPr>
          <w:rFonts w:ascii="仿宋" w:eastAsia="仿宋" w:hAnsi="仿宋"/>
          <w:sz w:val="28"/>
          <w:szCs w:val="28"/>
        </w:rPr>
        <w:lastRenderedPageBreak/>
        <w:t>一、</w:t>
      </w:r>
      <w:r w:rsidR="00DD4EBC">
        <w:rPr>
          <w:rFonts w:ascii="仿宋" w:eastAsia="仿宋" w:hAnsi="仿宋" w:hint="eastAsia"/>
          <w:sz w:val="28"/>
          <w:szCs w:val="28"/>
        </w:rPr>
        <w:t>使用环境</w:t>
      </w:r>
      <w:r w:rsidR="00B81AA7" w:rsidRPr="00640E20">
        <w:rPr>
          <w:rFonts w:ascii="仿宋" w:eastAsia="仿宋" w:hAnsi="仿宋"/>
          <w:sz w:val="28"/>
          <w:szCs w:val="28"/>
        </w:rPr>
        <w:t>说明</w:t>
      </w:r>
      <w:bookmarkEnd w:id="0"/>
    </w:p>
    <w:p w:rsidR="00B81AA7" w:rsidRDefault="00707594" w:rsidP="004F4C6F">
      <w:pPr>
        <w:spacing w:line="360" w:lineRule="auto"/>
        <w:ind w:firstLineChars="200" w:firstLine="560"/>
        <w:rPr>
          <w:rFonts w:ascii="仿宋" w:eastAsia="仿宋" w:hAnsi="仿宋" w:cs="Helvetica"/>
          <w:color w:val="000000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此操作说明是对</w:t>
      </w:r>
      <w:r w:rsidR="00B81AA7"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职称</w:t>
      </w:r>
      <w:r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参评人员进行网上</w:t>
      </w:r>
      <w:r w:rsidR="00B81AA7"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申报</w:t>
      </w:r>
      <w:r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的操作说明。</w:t>
      </w:r>
    </w:p>
    <w:p w:rsidR="00726FA2" w:rsidRDefault="00B81AA7" w:rsidP="004F4C6F">
      <w:pPr>
        <w:spacing w:line="360" w:lineRule="auto"/>
        <w:ind w:firstLineChars="200" w:firstLine="560"/>
        <w:rPr>
          <w:rFonts w:ascii="仿宋" w:eastAsia="仿宋" w:hAnsi="仿宋" w:cs="Helvetica"/>
          <w:color w:val="000000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职称参评人员通过互联网进行申报，</w:t>
      </w:r>
      <w:r w:rsidR="00707594"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推荐使用</w:t>
      </w:r>
      <w:r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google浏览器（即</w:t>
      </w:r>
      <w:hyperlink r:id="rId10" w:history="1">
        <w:r w:rsidR="00707594" w:rsidRPr="00640E20">
          <w:rPr>
            <w:rFonts w:ascii="仿宋" w:eastAsia="仿宋" w:hAnsi="仿宋" w:cs="Helvetica"/>
            <w:color w:val="000000"/>
            <w:kern w:val="0"/>
            <w:sz w:val="28"/>
            <w:szCs w:val="28"/>
          </w:rPr>
          <w:t>Chrome</w:t>
        </w:r>
        <w:r w:rsidR="00707594" w:rsidRPr="00640E20">
          <w:rPr>
            <w:rFonts w:ascii="仿宋" w:eastAsia="仿宋" w:hAnsi="仿宋" w:cs="Helvetica" w:hint="eastAsia"/>
            <w:color w:val="000000"/>
            <w:kern w:val="0"/>
            <w:sz w:val="28"/>
            <w:szCs w:val="28"/>
          </w:rPr>
          <w:t>浏览器</w:t>
        </w:r>
      </w:hyperlink>
      <w:r w:rsidRPr="00640E20">
        <w:rPr>
          <w:rFonts w:ascii="仿宋" w:eastAsia="仿宋" w:hAnsi="仿宋" w:cs="Helvetica"/>
          <w:color w:val="000000"/>
          <w:kern w:val="0"/>
          <w:sz w:val="28"/>
          <w:szCs w:val="28"/>
        </w:rPr>
        <w:t>）</w:t>
      </w:r>
      <w:r w:rsidR="00707594"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进行</w:t>
      </w:r>
      <w:r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业务办理，</w:t>
      </w:r>
      <w:r w:rsidRPr="00640E20">
        <w:rPr>
          <w:rFonts w:ascii="仿宋" w:eastAsia="仿宋" w:hAnsi="仿宋" w:cs="Helvetica"/>
          <w:color w:val="000000"/>
          <w:kern w:val="0"/>
          <w:sz w:val="28"/>
          <w:szCs w:val="28"/>
        </w:rPr>
        <w:t>分辨率建议在</w:t>
      </w:r>
      <w:r w:rsidRPr="00640E20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1280*</w:t>
      </w:r>
      <w:r w:rsidRPr="00640E20">
        <w:rPr>
          <w:rFonts w:ascii="仿宋" w:eastAsia="仿宋" w:hAnsi="仿宋" w:cs="Helvetica"/>
          <w:color w:val="000000"/>
          <w:kern w:val="0"/>
          <w:sz w:val="28"/>
          <w:szCs w:val="28"/>
        </w:rPr>
        <w:t>800</w:t>
      </w:r>
      <w:r w:rsidR="00DD4EBC">
        <w:rPr>
          <w:rFonts w:ascii="仿宋" w:eastAsia="仿宋" w:hAnsi="仿宋" w:cs="Helvetica"/>
          <w:color w:val="000000"/>
          <w:kern w:val="0"/>
          <w:sz w:val="28"/>
          <w:szCs w:val="28"/>
        </w:rPr>
        <w:t>以上</w:t>
      </w:r>
      <w:r w:rsidR="00726FA2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。</w:t>
      </w:r>
    </w:p>
    <w:p w:rsidR="00B81AA7" w:rsidRDefault="00D25B73" w:rsidP="004F4C6F">
      <w:pPr>
        <w:spacing w:line="360" w:lineRule="auto"/>
        <w:ind w:firstLineChars="200" w:firstLine="560"/>
        <w:rPr>
          <w:rFonts w:ascii="仿宋" w:eastAsia="仿宋" w:hAnsi="仿宋" w:cs="Helvetica"/>
          <w:color w:val="000000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也</w:t>
      </w:r>
      <w:r w:rsidR="000E3A9C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可</w:t>
      </w:r>
      <w:r w:rsidR="00DD4EBC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使用360安全浏览器</w:t>
      </w:r>
      <w:r w:rsidR="00726FA2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的</w:t>
      </w:r>
      <w:r w:rsidR="00897989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“</w:t>
      </w:r>
      <w:r w:rsidR="00726FA2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极速模式</w:t>
      </w:r>
      <w:r w:rsidR="00897989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”</w:t>
      </w:r>
      <w:r w:rsidR="00726FA2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进行浏览，具体使用说明见下图：</w:t>
      </w:r>
    </w:p>
    <w:p w:rsidR="00726FA2" w:rsidRDefault="001504AC" w:rsidP="00726FA2">
      <w:pPr>
        <w:spacing w:line="360" w:lineRule="auto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1in;visibility:visible;mso-wrap-style:square">
            <v:imagedata r:id="rId11" o:title=""/>
          </v:shape>
        </w:pict>
      </w:r>
    </w:p>
    <w:p w:rsidR="00726FA2" w:rsidRDefault="00726FA2" w:rsidP="004F4C6F">
      <w:pPr>
        <w:spacing w:line="360" w:lineRule="auto"/>
        <w:ind w:firstLineChars="200" w:firstLine="560"/>
        <w:rPr>
          <w:rFonts w:ascii="仿宋" w:eastAsia="仿宋" w:hAnsi="仿宋" w:cs="Helvetica"/>
          <w:color w:val="000000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搜狗浏览</w:t>
      </w:r>
      <w:r w:rsidR="00FB2766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器</w:t>
      </w:r>
      <w:r w:rsidR="00897989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的“高速模式”</w:t>
      </w:r>
      <w:r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也可以进行使用，具体使用说明</w:t>
      </w:r>
      <w:r w:rsidR="00D25B73">
        <w:rPr>
          <w:rFonts w:ascii="仿宋" w:eastAsia="仿宋" w:hAnsi="仿宋" w:cs="Helvetica" w:hint="eastAsia"/>
          <w:color w:val="000000"/>
          <w:kern w:val="0"/>
          <w:sz w:val="28"/>
          <w:szCs w:val="28"/>
        </w:rPr>
        <w:t>如下：</w:t>
      </w:r>
    </w:p>
    <w:p w:rsidR="00707594" w:rsidRPr="00640E20" w:rsidRDefault="001504AC" w:rsidP="00726FA2">
      <w:pPr>
        <w:spacing w:line="360" w:lineRule="auto"/>
        <w:rPr>
          <w:rFonts w:ascii="仿宋" w:eastAsia="仿宋" w:hAnsi="仿宋" w:cs="Helvetica"/>
          <w:color w:val="000000"/>
          <w:kern w:val="0"/>
          <w:sz w:val="28"/>
          <w:szCs w:val="28"/>
        </w:rPr>
      </w:pPr>
      <w:r>
        <w:rPr>
          <w:noProof/>
        </w:rPr>
        <w:pict>
          <v:shape id="_x0000_i1026" type="#_x0000_t75" style="width:414.75pt;height:83.25pt;visibility:visible;mso-wrap-style:square">
            <v:imagedata r:id="rId12" o:title=""/>
          </v:shape>
        </w:pict>
      </w:r>
    </w:p>
    <w:p w:rsidR="00B81AA7" w:rsidRPr="00640E20" w:rsidRDefault="00B81AA7" w:rsidP="00920C93">
      <w:pPr>
        <w:pStyle w:val="1"/>
        <w:rPr>
          <w:rFonts w:ascii="仿宋" w:eastAsia="仿宋" w:hAnsi="仿宋"/>
          <w:sz w:val="28"/>
          <w:szCs w:val="28"/>
        </w:rPr>
      </w:pPr>
      <w:bookmarkStart w:id="1" w:name="_Toc445974360"/>
      <w:r w:rsidRPr="00640E20">
        <w:rPr>
          <w:rFonts w:ascii="仿宋" w:eastAsia="仿宋" w:hAnsi="仿宋" w:hint="eastAsia"/>
          <w:sz w:val="28"/>
          <w:szCs w:val="28"/>
        </w:rPr>
        <w:t>二、注册用户</w:t>
      </w:r>
      <w:bookmarkEnd w:id="1"/>
    </w:p>
    <w:p w:rsidR="00B81AA7" w:rsidRPr="00640E20" w:rsidRDefault="00673944" w:rsidP="003505B4">
      <w:pPr>
        <w:pStyle w:val="2"/>
        <w:rPr>
          <w:rFonts w:ascii="仿宋" w:eastAsia="仿宋" w:hAnsi="仿宋"/>
          <w:sz w:val="28"/>
          <w:szCs w:val="28"/>
        </w:rPr>
      </w:pPr>
      <w:bookmarkStart w:id="2" w:name="_Toc445974361"/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.</w:t>
      </w:r>
      <w:r w:rsidR="00B81AA7" w:rsidRPr="00640E20">
        <w:rPr>
          <w:rFonts w:ascii="仿宋" w:eastAsia="仿宋" w:hAnsi="仿宋"/>
          <w:sz w:val="28"/>
          <w:szCs w:val="28"/>
        </w:rPr>
        <w:t>1</w:t>
      </w:r>
      <w:r w:rsidR="00B81AA7" w:rsidRPr="00640E20">
        <w:rPr>
          <w:rFonts w:ascii="仿宋" w:eastAsia="仿宋" w:hAnsi="仿宋" w:hint="eastAsia"/>
          <w:sz w:val="28"/>
          <w:szCs w:val="28"/>
        </w:rPr>
        <w:t>进入“湖北省职称网上申报系统”</w:t>
      </w:r>
      <w:bookmarkEnd w:id="2"/>
    </w:p>
    <w:p w:rsidR="00B81AA7" w:rsidRPr="00640E20" w:rsidRDefault="00B81AA7" w:rsidP="00B81AA7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打开</w:t>
      </w: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chrome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浏览器，访问湖北省人力资源和社会保障厅门户网站（</w:t>
      </w:r>
      <w:hyperlink r:id="rId13" w:history="1">
        <w:r w:rsidRPr="00640E20">
          <w:rPr>
            <w:rStyle w:val="a7"/>
            <w:rFonts w:ascii="仿宋" w:eastAsia="仿宋" w:hAnsi="仿宋" w:cs="Helvetica"/>
            <w:kern w:val="0"/>
            <w:sz w:val="28"/>
            <w:szCs w:val="28"/>
          </w:rPr>
          <w:t>www.hb.hrss.gov.cn/</w:t>
        </w:r>
      </w:hyperlink>
      <w:r w:rsidRPr="00640E20">
        <w:rPr>
          <w:rStyle w:val="a7"/>
          <w:rFonts w:ascii="仿宋" w:eastAsia="仿宋" w:hAnsi="仿宋" w:cs="Helvetica"/>
          <w:kern w:val="0"/>
          <w:sz w:val="28"/>
          <w:szCs w:val="28"/>
        </w:rPr>
        <w:t>）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，首页右侧的专题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专栏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职称评定</w:t>
      </w:r>
      <w:r w:rsidR="002D2418" w:rsidRPr="0067394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="002D2418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进入专题</w:t>
      </w:r>
      <w:r w:rsidRPr="00640E20">
        <w:rPr>
          <w:rFonts w:ascii="仿宋" w:eastAsia="仿宋" w:hAnsi="仿宋" w:cs="宋体"/>
          <w:color w:val="000000"/>
          <w:kern w:val="0"/>
          <w:sz w:val="28"/>
          <w:szCs w:val="28"/>
        </w:rPr>
        <w:t>—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&gt;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网上申报进入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可打开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“湖北省专业技术人员职称网上申报系统”。如下图所示：</w:t>
      </w:r>
    </w:p>
    <w:p w:rsidR="00B81AA7" w:rsidRDefault="001E1364" w:rsidP="00B81AA7">
      <w:pPr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lastRenderedPageBreak/>
        <w:pict>
          <v:shape id="图片 1" o:spid="_x0000_s1034" type="#_x0000_t75" style="position:absolute;left:0;text-align:left;margin-left:142.3pt;margin-top:71.25pt;width:294.75pt;height:81.75pt;z-index:1;visibility:visible;mso-wrap-style:square;mso-position-horizontal-relative:margin;mso-position-vertical-relative:margin">
            <v:imagedata r:id="rId14" o:title=""/>
            <w10:wrap type="square" anchorx="margin" anchory="margin"/>
          </v:shape>
        </w:pict>
      </w:r>
      <w:r w:rsidR="001504AC">
        <w:rPr>
          <w:rFonts w:ascii="仿宋" w:eastAsia="仿宋" w:hAnsi="仿宋"/>
          <w:noProof/>
          <w:sz w:val="28"/>
          <w:szCs w:val="28"/>
        </w:rPr>
        <w:pict>
          <v:shape id="图片 1" o:spid="_x0000_i1027" type="#_x0000_t75" style="width:141pt;height:195pt;visibility:visible;mso-wrap-style:square">
            <v:imagedata r:id="rId15" o:title=""/>
          </v:shape>
        </w:pict>
      </w:r>
    </w:p>
    <w:p w:rsidR="00B81AA7" w:rsidRPr="00640E20" w:rsidRDefault="00673944" w:rsidP="003505B4">
      <w:pPr>
        <w:pStyle w:val="2"/>
        <w:rPr>
          <w:rFonts w:ascii="仿宋" w:eastAsia="仿宋" w:hAnsi="仿宋"/>
          <w:sz w:val="28"/>
          <w:szCs w:val="28"/>
        </w:rPr>
      </w:pPr>
      <w:bookmarkStart w:id="3" w:name="_Toc445974362"/>
      <w:r>
        <w:rPr>
          <w:rFonts w:ascii="仿宋" w:eastAsia="仿宋" w:hAnsi="仿宋"/>
          <w:sz w:val="28"/>
          <w:szCs w:val="28"/>
        </w:rPr>
        <w:t>2</w:t>
      </w:r>
      <w:r>
        <w:rPr>
          <w:rFonts w:ascii="仿宋" w:eastAsia="仿宋" w:hAnsi="仿宋" w:hint="eastAsia"/>
          <w:sz w:val="28"/>
          <w:szCs w:val="28"/>
        </w:rPr>
        <w:t>.</w:t>
      </w:r>
      <w:r w:rsidR="00B81AA7" w:rsidRPr="00640E20">
        <w:rPr>
          <w:rFonts w:ascii="仿宋" w:eastAsia="仿宋" w:hAnsi="仿宋"/>
          <w:sz w:val="28"/>
          <w:szCs w:val="28"/>
        </w:rPr>
        <w:t>2</w:t>
      </w:r>
      <w:r w:rsidR="00B81AA7" w:rsidRPr="00640E20">
        <w:rPr>
          <w:rFonts w:ascii="仿宋" w:eastAsia="仿宋" w:hAnsi="仿宋" w:hint="eastAsia"/>
          <w:sz w:val="28"/>
          <w:szCs w:val="28"/>
        </w:rPr>
        <w:t>注册用户</w:t>
      </w:r>
      <w:bookmarkEnd w:id="3"/>
    </w:p>
    <w:p w:rsidR="00A20918" w:rsidRDefault="00B81AA7" w:rsidP="00B81AA7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新用户点登录页面的“注册</w:t>
      </w:r>
      <w:r w:rsidR="00A20918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个人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用户”，注册用户。</w:t>
      </w:r>
      <w:r w:rsidR="00A20918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个人在注册用户之前事先准备好1.身份证号码 2.个人邮箱 3.个人电话 4.推荐单位的授权码。</w:t>
      </w:r>
    </w:p>
    <w:p w:rsidR="00B81AA7" w:rsidRPr="00640E20" w:rsidRDefault="00066A53" w:rsidP="00B81AA7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界面如下图所示：</w:t>
      </w:r>
    </w:p>
    <w:p w:rsidR="00066A53" w:rsidRDefault="001504AC" w:rsidP="00B81AA7">
      <w:pPr>
        <w:ind w:firstLineChars="200" w:firstLine="420"/>
        <w:rPr>
          <w:noProof/>
        </w:rPr>
      </w:pPr>
      <w:r>
        <w:rPr>
          <w:noProof/>
        </w:rPr>
        <w:pict>
          <v:shape id="_x0000_i1028" type="#_x0000_t75" style="width:414.75pt;height:189.75pt;visibility:visible;mso-wrap-style:square">
            <v:imagedata r:id="rId16" o:title=""/>
          </v:shape>
        </w:pict>
      </w:r>
    </w:p>
    <w:p w:rsidR="00A20918" w:rsidRPr="00640E20" w:rsidRDefault="001E1364" w:rsidP="00B81AA7">
      <w:pPr>
        <w:ind w:firstLineChars="200" w:firstLine="42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noProof/>
        </w:rPr>
        <w:lastRenderedPageBreak/>
        <w:pict>
          <v:shape id="_x0000_i1029" type="#_x0000_t75" style="width:414.75pt;height:275.25pt;visibility:visible;mso-wrap-style:square">
            <v:imagedata r:id="rId17" o:title=""/>
          </v:shape>
        </w:pict>
      </w:r>
    </w:p>
    <w:p w:rsidR="00B81AA7" w:rsidRPr="00640E20" w:rsidRDefault="00066A53" w:rsidP="00B81AA7">
      <w:pPr>
        <w:widowControl/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说明:</w:t>
      </w:r>
    </w:p>
    <w:p w:rsidR="004D2DD7" w:rsidRDefault="0004153D" w:rsidP="00066A53">
      <w:pPr>
        <w:widowControl/>
        <w:numPr>
          <w:ilvl w:val="0"/>
          <w:numId w:val="3"/>
        </w:numPr>
        <w:spacing w:line="360" w:lineRule="auto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请确认输入为本人的身份证号码。</w:t>
      </w:r>
    </w:p>
    <w:p w:rsidR="00066A53" w:rsidRPr="00640E20" w:rsidRDefault="000971AB" w:rsidP="00066A53">
      <w:pPr>
        <w:widowControl/>
        <w:numPr>
          <w:ilvl w:val="0"/>
          <w:numId w:val="3"/>
        </w:numPr>
        <w:spacing w:line="360" w:lineRule="auto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系统</w:t>
      </w:r>
      <w:r w:rsidR="0004153D">
        <w:rPr>
          <w:rFonts w:ascii="仿宋" w:eastAsia="仿宋" w:hAnsi="仿宋" w:cs="Helvetica"/>
          <w:color w:val="333333"/>
          <w:kern w:val="0"/>
          <w:sz w:val="28"/>
          <w:szCs w:val="28"/>
        </w:rPr>
        <w:t>登录</w:t>
      </w:r>
      <w:r w:rsidR="0004153D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账号</w:t>
      </w:r>
      <w:r w:rsidR="004D2DD7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即为个人邮箱，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请确保邮箱为日常使用邮箱能正常收发邮件，</w:t>
      </w:r>
      <w:r w:rsidR="004D2DD7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建议使用QQ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邮箱。</w:t>
      </w:r>
      <w:r w:rsidR="004D2DD7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密码丢失时，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可</w:t>
      </w:r>
      <w:r w:rsidR="004D2DD7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及时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通过该邮箱</w:t>
      </w:r>
      <w:r w:rsidR="004D2DD7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收到重置密码邮件。</w:t>
      </w:r>
    </w:p>
    <w:p w:rsidR="00066A53" w:rsidRDefault="0004153D" w:rsidP="00066A53">
      <w:pPr>
        <w:widowControl/>
        <w:numPr>
          <w:ilvl w:val="0"/>
          <w:numId w:val="3"/>
        </w:numPr>
        <w:spacing w:line="360" w:lineRule="auto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推荐单位只</w:t>
      </w:r>
      <w:r w:rsidR="004D2DD7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在系统提供的列表中进行选择</w:t>
      </w:r>
      <w:r w:rsidR="000971AB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04153D" w:rsidRDefault="0004153D" w:rsidP="00066A53">
      <w:pPr>
        <w:widowControl/>
        <w:numPr>
          <w:ilvl w:val="0"/>
          <w:numId w:val="3"/>
        </w:numPr>
        <w:spacing w:line="360" w:lineRule="auto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如果没有查询到本单位的信息，请联系单位相关负责人在系统中建立账号，建立单位账号时，授权码一并生成。</w:t>
      </w:r>
    </w:p>
    <w:p w:rsidR="00863A72" w:rsidRPr="00863A72" w:rsidRDefault="000E3A9C" w:rsidP="00C3375C">
      <w:pPr>
        <w:widowControl/>
        <w:numPr>
          <w:ilvl w:val="0"/>
          <w:numId w:val="3"/>
        </w:numPr>
        <w:spacing w:line="360" w:lineRule="auto"/>
        <w:rPr>
          <w:rFonts w:ascii="仿宋" w:eastAsia="仿宋" w:hAnsi="仿宋"/>
          <w:sz w:val="28"/>
          <w:szCs w:val="28"/>
        </w:rPr>
      </w:pPr>
      <w:r w:rsidRPr="00863A7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举例</w:t>
      </w:r>
      <w:r w:rsidR="0004153D" w:rsidRPr="00863A7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说明：</w:t>
      </w:r>
      <w:r w:rsidR="00806EF2" w:rsidRPr="00863A7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张三为武汉轻工大经管学院的老师，申报副教授时，推荐单位</w:t>
      </w:r>
      <w:r w:rsidR="00863A72" w:rsidRPr="00863A7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应点选</w:t>
      </w:r>
      <w:r w:rsidR="00806EF2" w:rsidRPr="00863A7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为武汉轻工大经管学院</w:t>
      </w:r>
      <w:bookmarkStart w:id="4" w:name="_Toc445974363"/>
      <w:r w:rsidR="00863A7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C3375C" w:rsidRPr="00863A72" w:rsidRDefault="00C3375C" w:rsidP="00F231C4">
      <w:pPr>
        <w:widowControl/>
        <w:spacing w:line="360" w:lineRule="auto"/>
        <w:ind w:left="640"/>
        <w:rPr>
          <w:rFonts w:ascii="仿宋" w:eastAsia="仿宋" w:hAnsi="仿宋"/>
          <w:sz w:val="28"/>
          <w:szCs w:val="28"/>
        </w:rPr>
      </w:pPr>
      <w:r w:rsidRPr="00863A72">
        <w:rPr>
          <w:rFonts w:ascii="仿宋" w:eastAsia="仿宋" w:hAnsi="仿宋"/>
          <w:sz w:val="28"/>
          <w:szCs w:val="28"/>
        </w:rPr>
        <w:t>2</w:t>
      </w:r>
      <w:r w:rsidRPr="00863A72">
        <w:rPr>
          <w:rFonts w:ascii="仿宋" w:eastAsia="仿宋" w:hAnsi="仿宋" w:hint="eastAsia"/>
          <w:sz w:val="28"/>
          <w:szCs w:val="28"/>
        </w:rPr>
        <w:t>.</w:t>
      </w:r>
      <w:r w:rsidRPr="00863A72">
        <w:rPr>
          <w:rFonts w:ascii="仿宋" w:eastAsia="仿宋" w:hAnsi="仿宋"/>
          <w:sz w:val="28"/>
          <w:szCs w:val="28"/>
        </w:rPr>
        <w:t xml:space="preserve">3 </w:t>
      </w:r>
      <w:r w:rsidRPr="00863A72">
        <w:rPr>
          <w:rFonts w:ascii="仿宋" w:eastAsia="仿宋" w:hAnsi="仿宋" w:hint="eastAsia"/>
          <w:sz w:val="28"/>
          <w:szCs w:val="28"/>
        </w:rPr>
        <w:t>基本信息修改</w:t>
      </w:r>
      <w:bookmarkEnd w:id="4"/>
    </w:p>
    <w:p w:rsidR="00C3375C" w:rsidRDefault="00C3375C" w:rsidP="00C3375C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用户点击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登录页面的“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基本信息修改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”，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可以修改个人的联系方式与推荐单位信息。</w:t>
      </w:r>
    </w:p>
    <w:p w:rsidR="00C3375C" w:rsidRDefault="00C3375C" w:rsidP="00C3375C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lastRenderedPageBreak/>
        <w:t>只能在资料的填报阶段，修改推荐单位</w:t>
      </w:r>
      <w:r w:rsidR="00F231C4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的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信息，如果资料已经送审</w:t>
      </w:r>
      <w:r w:rsidR="00F231C4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到下一级审核单位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，则推荐单位不能修改。</w:t>
      </w:r>
    </w:p>
    <w:p w:rsidR="00C3375C" w:rsidRPr="00C3375C" w:rsidRDefault="00C3375C" w:rsidP="00C3375C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界面如下图所示：</w:t>
      </w:r>
    </w:p>
    <w:p w:rsidR="00C3375C" w:rsidRPr="00C3375C" w:rsidRDefault="001E1364" w:rsidP="00C3375C">
      <w:pPr>
        <w:widowControl/>
        <w:spacing w:line="360" w:lineRule="auto"/>
        <w:ind w:left="64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noProof/>
        </w:rPr>
        <w:pict>
          <v:shape id="_x0000_i1030" type="#_x0000_t75" style="width:415.5pt;height:161.25pt;visibility:visible;mso-wrap-style:square">
            <v:imagedata r:id="rId18" o:title=""/>
          </v:shape>
        </w:pict>
      </w:r>
    </w:p>
    <w:p w:rsidR="00066A53" w:rsidRPr="00640E20" w:rsidRDefault="00066A53" w:rsidP="00920C93">
      <w:pPr>
        <w:pStyle w:val="1"/>
        <w:rPr>
          <w:rFonts w:ascii="仿宋" w:eastAsia="仿宋" w:hAnsi="仿宋"/>
          <w:sz w:val="28"/>
          <w:szCs w:val="28"/>
        </w:rPr>
      </w:pPr>
      <w:bookmarkStart w:id="5" w:name="_Toc445974364"/>
      <w:r w:rsidRPr="00640E20">
        <w:rPr>
          <w:rFonts w:ascii="仿宋" w:eastAsia="仿宋" w:hAnsi="仿宋" w:hint="eastAsia"/>
          <w:sz w:val="28"/>
          <w:szCs w:val="28"/>
        </w:rPr>
        <w:t>三、登录，申报</w:t>
      </w:r>
      <w:bookmarkEnd w:id="5"/>
    </w:p>
    <w:p w:rsidR="00066A53" w:rsidRPr="00640E20" w:rsidRDefault="00673944" w:rsidP="003505B4">
      <w:pPr>
        <w:pStyle w:val="2"/>
        <w:rPr>
          <w:rFonts w:ascii="仿宋" w:eastAsia="仿宋" w:hAnsi="仿宋"/>
          <w:sz w:val="28"/>
          <w:szCs w:val="28"/>
        </w:rPr>
      </w:pPr>
      <w:bookmarkStart w:id="6" w:name="_Toc445974365"/>
      <w:r>
        <w:rPr>
          <w:rFonts w:ascii="仿宋" w:eastAsia="仿宋" w:hAnsi="仿宋"/>
          <w:sz w:val="28"/>
          <w:szCs w:val="28"/>
        </w:rPr>
        <w:t>3.</w:t>
      </w:r>
      <w:r w:rsidR="00066A53" w:rsidRPr="00640E20">
        <w:rPr>
          <w:rFonts w:ascii="仿宋" w:eastAsia="仿宋" w:hAnsi="仿宋"/>
          <w:sz w:val="28"/>
          <w:szCs w:val="28"/>
        </w:rPr>
        <w:t>1</w:t>
      </w:r>
      <w:r w:rsidR="004F6E18" w:rsidRPr="00640E20">
        <w:rPr>
          <w:rFonts w:ascii="仿宋" w:eastAsia="仿宋" w:hAnsi="仿宋" w:hint="eastAsia"/>
          <w:sz w:val="28"/>
          <w:szCs w:val="28"/>
        </w:rPr>
        <w:t>登录</w:t>
      </w:r>
      <w:r w:rsidR="00066A53" w:rsidRPr="00640E20">
        <w:rPr>
          <w:rFonts w:ascii="仿宋" w:eastAsia="仿宋" w:hAnsi="仿宋" w:hint="eastAsia"/>
          <w:sz w:val="28"/>
          <w:szCs w:val="28"/>
        </w:rPr>
        <w:t>“湖北省职称网上申报系统”</w:t>
      </w:r>
      <w:bookmarkEnd w:id="6"/>
    </w:p>
    <w:p w:rsidR="00066A53" w:rsidRPr="00640E20" w:rsidRDefault="00066A53" w:rsidP="00066A53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打开</w:t>
      </w: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chrome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浏览器，访问湖北省人力资源和社会保障厅门户网站（</w:t>
      </w:r>
      <w:hyperlink r:id="rId19" w:history="1">
        <w:r w:rsidRPr="00640E20">
          <w:rPr>
            <w:rStyle w:val="a7"/>
            <w:rFonts w:ascii="仿宋" w:eastAsia="仿宋" w:hAnsi="仿宋" w:cs="Helvetica"/>
            <w:kern w:val="0"/>
            <w:sz w:val="28"/>
            <w:szCs w:val="28"/>
          </w:rPr>
          <w:t>www.hb.hrss.gov.cn/</w:t>
        </w:r>
      </w:hyperlink>
      <w:r w:rsidRPr="00640E20">
        <w:rPr>
          <w:rStyle w:val="a7"/>
          <w:rFonts w:ascii="仿宋" w:eastAsia="仿宋" w:hAnsi="仿宋" w:cs="Helvetica"/>
          <w:kern w:val="0"/>
          <w:sz w:val="28"/>
          <w:szCs w:val="28"/>
        </w:rPr>
        <w:t>）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，首页右侧的专题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专栏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：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职称评定</w:t>
      </w:r>
      <w:r w:rsidRPr="00640E20">
        <w:rPr>
          <w:rFonts w:ascii="仿宋" w:eastAsia="仿宋" w:hAnsi="仿宋" w:cs="宋体"/>
          <w:color w:val="000000"/>
          <w:kern w:val="0"/>
          <w:sz w:val="28"/>
          <w:szCs w:val="28"/>
        </w:rPr>
        <w:t>—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&gt;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网上申报进入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</w:t>
      </w:r>
      <w:r w:rsidRPr="00640E20">
        <w:rPr>
          <w:rFonts w:ascii="仿宋" w:eastAsia="仿宋" w:hAnsi="仿宋" w:cs="宋体" w:hint="eastAsia"/>
          <w:color w:val="000000"/>
          <w:kern w:val="0"/>
          <w:sz w:val="28"/>
          <w:szCs w:val="28"/>
          <w:lang w:val="zh-CN"/>
        </w:rPr>
        <w:t>可打开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“湖北省专业技术人员职称网上申报系统”。</w:t>
      </w:r>
      <w:r w:rsidR="004F6E18"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可点登录页面的</w:t>
      </w:r>
      <w:r w:rsidR="004F6E18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“</w:t>
      </w:r>
      <w:r w:rsidR="004F6E18"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添加到收藏夹</w:t>
      </w:r>
      <w:r w:rsidR="004F6E18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”，或按ctrl+</w:t>
      </w:r>
      <w:r w:rsidR="004F6E18"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D，添加到收藏夹，以方便下次登录。</w:t>
      </w:r>
    </w:p>
    <w:p w:rsidR="004F6E18" w:rsidRPr="00640E20" w:rsidRDefault="004F6E18" w:rsidP="00066A53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录入</w:t>
      </w:r>
      <w:r w:rsidR="00781AF4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注册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的用户名</w:t>
      </w:r>
      <w:r w:rsidR="00806EF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(即个人邮箱)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，密码，校验码，登录。</w:t>
      </w:r>
    </w:p>
    <w:p w:rsidR="004F6E18" w:rsidRPr="00776051" w:rsidRDefault="004F6E18" w:rsidP="00776051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登录后，点击左边菜单中的“参评人员录入”，</w:t>
      </w:r>
      <w:r w:rsidR="00C849A8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本人已申报的信息会在此页面中显示出来。如下图所示：</w:t>
      </w:r>
    </w:p>
    <w:p w:rsidR="00776051" w:rsidRPr="00640E20" w:rsidRDefault="001E1364" w:rsidP="00C86FAF">
      <w:pPr>
        <w:ind w:firstLineChars="200" w:firstLine="420"/>
        <w:rPr>
          <w:rFonts w:ascii="仿宋" w:eastAsia="仿宋" w:hAnsi="仿宋"/>
          <w:noProof/>
          <w:sz w:val="28"/>
          <w:szCs w:val="28"/>
        </w:rPr>
      </w:pPr>
      <w:r>
        <w:rPr>
          <w:noProof/>
        </w:rPr>
        <w:lastRenderedPageBreak/>
        <w:pict>
          <v:shape id="_x0000_i1031" type="#_x0000_t75" style="width:415.5pt;height:90.75pt;visibility:visible;mso-wrap-style:square">
            <v:imagedata r:id="rId20" o:title=""/>
          </v:shape>
        </w:pict>
      </w:r>
    </w:p>
    <w:p w:rsidR="00C86FAF" w:rsidRDefault="00C86FAF" w:rsidP="00C86FAF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</w:p>
    <w:p w:rsidR="00C849A8" w:rsidRDefault="00C849A8" w:rsidP="00066A53">
      <w:pPr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点“申报”按钮，</w:t>
      </w:r>
      <w:r w:rsidR="00091C9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选择对应的</w:t>
      </w:r>
      <w:r w:rsidR="00B24DA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“评审申报通知”</w:t>
      </w:r>
      <w:r w:rsidR="00091C9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</w:t>
      </w:r>
      <w:r w:rsidR="00B24DA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此操作需</w:t>
      </w:r>
      <w:r w:rsidR="00091C9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注意以下</w:t>
      </w:r>
      <w:r w:rsidR="00B24DA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事项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：</w:t>
      </w:r>
    </w:p>
    <w:p w:rsidR="00091C90" w:rsidRDefault="00091C90" w:rsidP="00091C90">
      <w:pPr>
        <w:numPr>
          <w:ilvl w:val="0"/>
          <w:numId w:val="6"/>
        </w:numPr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确认评审</w:t>
      </w:r>
      <w:r w:rsidR="00627DC3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申报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通知</w:t>
      </w:r>
      <w:r w:rsidR="001504AC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是</w:t>
      </w:r>
      <w:r w:rsidR="00627DC3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由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自己</w:t>
      </w:r>
      <w:r w:rsidR="00627DC3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申报意愿</w:t>
      </w:r>
      <w:r w:rsidR="00E555E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相关的评委会发布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091C90" w:rsidRDefault="00091C90" w:rsidP="00091C90">
      <w:pPr>
        <w:numPr>
          <w:ilvl w:val="0"/>
          <w:numId w:val="6"/>
        </w:numPr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确认评审</w:t>
      </w:r>
      <w:r w:rsidR="00627DC3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申报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通知的具体范围，自己是否符合相关的条件。</w:t>
      </w:r>
    </w:p>
    <w:p w:rsidR="00E555EA" w:rsidRDefault="00091C90" w:rsidP="00091C90">
      <w:pPr>
        <w:numPr>
          <w:ilvl w:val="0"/>
          <w:numId w:val="6"/>
        </w:numPr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E555E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确认评审</w:t>
      </w:r>
      <w:r w:rsidR="00627DC3" w:rsidRPr="00E555E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申报</w:t>
      </w:r>
      <w:r w:rsidRPr="00E555E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通知时间，</w:t>
      </w:r>
      <w:r w:rsidR="00E555EA" w:rsidRPr="00E555E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是否在申报期。</w:t>
      </w:r>
      <w:bookmarkStart w:id="7" w:name="_GoBack"/>
      <w:bookmarkEnd w:id="7"/>
    </w:p>
    <w:p w:rsidR="00091C90" w:rsidRDefault="00091C90" w:rsidP="00091C90">
      <w:pPr>
        <w:numPr>
          <w:ilvl w:val="0"/>
          <w:numId w:val="6"/>
        </w:numPr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E555E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确认无误后，点击页面最右侧的“点击申报”即可进入申报页面。</w:t>
      </w:r>
      <w:r w:rsidR="00E555E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如下图所示：</w:t>
      </w:r>
    </w:p>
    <w:p w:rsidR="009843B9" w:rsidRPr="00E555EA" w:rsidRDefault="009843B9" w:rsidP="009843B9">
      <w:pPr>
        <w:ind w:left="920"/>
        <w:rPr>
          <w:rFonts w:ascii="仿宋" w:eastAsia="仿宋" w:hAnsi="仿宋" w:cs="Helvetica"/>
          <w:color w:val="333333"/>
          <w:kern w:val="0"/>
          <w:sz w:val="28"/>
          <w:szCs w:val="28"/>
        </w:rPr>
      </w:pPr>
    </w:p>
    <w:p w:rsidR="008938A8" w:rsidRPr="0079150D" w:rsidRDefault="001E1364" w:rsidP="0079150D">
      <w:pPr>
        <w:ind w:firstLineChars="200" w:firstLine="420"/>
        <w:rPr>
          <w:noProof/>
        </w:rPr>
      </w:pPr>
      <w:r>
        <w:rPr>
          <w:noProof/>
        </w:rPr>
        <w:pict>
          <v:shape id="_x0000_i1032" type="#_x0000_t75" style="width:415.5pt;height:165.75pt;visibility:visible;mso-wrap-style:square">
            <v:imagedata r:id="rId21" o:title=""/>
          </v:shape>
        </w:pict>
      </w:r>
    </w:p>
    <w:p w:rsidR="00C86FAF" w:rsidRDefault="00C86FAF" w:rsidP="003505B4">
      <w:pPr>
        <w:pStyle w:val="2"/>
        <w:rPr>
          <w:rFonts w:ascii="仿宋" w:eastAsia="仿宋" w:hAnsi="仿宋"/>
          <w:sz w:val="28"/>
          <w:szCs w:val="28"/>
        </w:rPr>
      </w:pPr>
      <w:bookmarkStart w:id="8" w:name="_Toc445974366"/>
    </w:p>
    <w:p w:rsidR="00C86FAF" w:rsidRDefault="00C86FAF" w:rsidP="003505B4">
      <w:pPr>
        <w:pStyle w:val="2"/>
        <w:rPr>
          <w:rFonts w:ascii="仿宋" w:eastAsia="仿宋" w:hAnsi="仿宋"/>
          <w:sz w:val="28"/>
          <w:szCs w:val="28"/>
        </w:rPr>
      </w:pPr>
    </w:p>
    <w:p w:rsidR="00C86FAF" w:rsidRDefault="00C86FAF" w:rsidP="003505B4">
      <w:pPr>
        <w:pStyle w:val="2"/>
        <w:rPr>
          <w:rFonts w:ascii="仿宋" w:eastAsia="仿宋" w:hAnsi="仿宋"/>
          <w:sz w:val="28"/>
          <w:szCs w:val="28"/>
        </w:rPr>
      </w:pPr>
    </w:p>
    <w:p w:rsidR="004F6E18" w:rsidRPr="00640E20" w:rsidRDefault="00673944" w:rsidP="003505B4">
      <w:pPr>
        <w:pStyle w:val="2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lastRenderedPageBreak/>
        <w:t>3.</w:t>
      </w:r>
      <w:r w:rsidR="004F6E18" w:rsidRPr="00640E20">
        <w:rPr>
          <w:rFonts w:ascii="仿宋" w:eastAsia="仿宋" w:hAnsi="仿宋"/>
          <w:sz w:val="28"/>
          <w:szCs w:val="28"/>
        </w:rPr>
        <w:t>2职称申报</w:t>
      </w:r>
      <w:bookmarkEnd w:id="8"/>
    </w:p>
    <w:p w:rsidR="00150060" w:rsidRDefault="00673944" w:rsidP="003505B4">
      <w:pPr>
        <w:pStyle w:val="3"/>
        <w:rPr>
          <w:rFonts w:ascii="仿宋" w:eastAsia="仿宋" w:hAnsi="仿宋"/>
          <w:sz w:val="28"/>
          <w:szCs w:val="28"/>
        </w:rPr>
      </w:pPr>
      <w:bookmarkStart w:id="9" w:name="_Toc445974367"/>
      <w:r>
        <w:rPr>
          <w:rFonts w:ascii="仿宋" w:eastAsia="仿宋" w:hAnsi="仿宋"/>
          <w:sz w:val="28"/>
          <w:szCs w:val="28"/>
        </w:rPr>
        <w:t>3.</w:t>
      </w:r>
      <w:r w:rsidR="00A56ED7" w:rsidRPr="00640E20">
        <w:rPr>
          <w:rFonts w:ascii="仿宋" w:eastAsia="仿宋" w:hAnsi="仿宋" w:hint="eastAsia"/>
          <w:sz w:val="28"/>
          <w:szCs w:val="28"/>
        </w:rPr>
        <w:t>2.1</w:t>
      </w:r>
      <w:r w:rsidR="00150060" w:rsidRPr="00640E20">
        <w:rPr>
          <w:rFonts w:ascii="仿宋" w:eastAsia="仿宋" w:hAnsi="仿宋"/>
          <w:sz w:val="28"/>
          <w:szCs w:val="28"/>
        </w:rPr>
        <w:t>操作说明</w:t>
      </w:r>
      <w:bookmarkEnd w:id="9"/>
    </w:p>
    <w:p w:rsidR="0079150D" w:rsidRPr="0079150D" w:rsidRDefault="001504AC" w:rsidP="0079150D">
      <w:r>
        <w:rPr>
          <w:noProof/>
        </w:rPr>
        <w:pict>
          <v:shape id="_x0000_i1033" type="#_x0000_t75" style="width:414.75pt;height:182.25pt;visibility:visible;mso-wrap-style:square">
            <v:imagedata r:id="rId22" o:title=""/>
          </v:shape>
        </w:pict>
      </w:r>
    </w:p>
    <w:p w:rsidR="00C849A8" w:rsidRPr="00640E20" w:rsidRDefault="00C849A8" w:rsidP="000F6CCE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（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1</w:t>
      </w: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）</w:t>
      </w:r>
      <w:r w:rsidR="009843B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系统左侧为职称申报项目列表，逐一点击后，在系统右侧进行</w:t>
      </w:r>
      <w:r w:rsidR="006F4EE7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具体信息填写。请根据系统填写说明如实填写。</w:t>
      </w:r>
    </w:p>
    <w:p w:rsidR="00C849A8" w:rsidRDefault="00C849A8" w:rsidP="000F6CCE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（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2</w:t>
      </w: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）</w:t>
      </w:r>
      <w:r w:rsidR="00D2365E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所有项目填写</w:t>
      </w:r>
      <w:r w:rsidR="00B270CE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完毕后，先点击页面</w:t>
      </w:r>
      <w:r w:rsidR="00D2365E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下方的</w:t>
      </w:r>
      <w:r w:rsidR="00B270CE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“保存”</w:t>
      </w:r>
      <w:r w:rsidR="00D2365E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按钮</w:t>
      </w:r>
      <w:r w:rsidR="00B270CE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，然后</w:t>
      </w:r>
      <w:r w:rsidR="00D2365E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再</w:t>
      </w:r>
      <w:r w:rsidR="00B270CE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点击“下一步”进行填写。</w:t>
      </w:r>
    </w:p>
    <w:p w:rsidR="00B270CE" w:rsidRPr="00640E20" w:rsidRDefault="00B270CE" w:rsidP="000F6CCE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 xml:space="preserve"> （3）编码单位为</w:t>
      </w:r>
      <w:r w:rsidR="00032A6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申报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人员档案所在单位。</w:t>
      </w:r>
    </w:p>
    <w:p w:rsidR="00F11A8C" w:rsidRPr="00640E20" w:rsidRDefault="00673944" w:rsidP="003505B4">
      <w:pPr>
        <w:pStyle w:val="3"/>
        <w:rPr>
          <w:rFonts w:ascii="仿宋" w:eastAsia="仿宋" w:hAnsi="仿宋"/>
          <w:sz w:val="28"/>
          <w:szCs w:val="28"/>
        </w:rPr>
      </w:pPr>
      <w:bookmarkStart w:id="10" w:name="_Toc445974368"/>
      <w:r>
        <w:rPr>
          <w:rFonts w:ascii="仿宋" w:eastAsia="仿宋" w:hAnsi="仿宋"/>
          <w:sz w:val="28"/>
          <w:szCs w:val="28"/>
        </w:rPr>
        <w:t>3.</w:t>
      </w:r>
      <w:r w:rsidR="00A56ED7" w:rsidRPr="00640E20">
        <w:rPr>
          <w:rFonts w:ascii="仿宋" w:eastAsia="仿宋" w:hAnsi="仿宋"/>
          <w:sz w:val="28"/>
          <w:szCs w:val="28"/>
        </w:rPr>
        <w:t>2.2</w:t>
      </w:r>
      <w:r w:rsidR="00F11A8C" w:rsidRPr="00640E20">
        <w:rPr>
          <w:rFonts w:ascii="仿宋" w:eastAsia="仿宋" w:hAnsi="仿宋"/>
          <w:sz w:val="28"/>
          <w:szCs w:val="28"/>
        </w:rPr>
        <w:t>注意事项</w:t>
      </w:r>
      <w:bookmarkEnd w:id="10"/>
    </w:p>
    <w:p w:rsidR="008712D0" w:rsidRPr="00640E20" w:rsidRDefault="008712D0" w:rsidP="000F6CCE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（1）电子图片大小：</w:t>
      </w:r>
    </w:p>
    <w:p w:rsidR="009D730E" w:rsidRDefault="008712D0" w:rsidP="002B3A5D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对每一类电子图片，在上传的页面中都有相应的大小限制，若超出大小，上传的页面中有“下载图片处理工具”，</w:t>
      </w:r>
      <w:r w:rsidR="00032A6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请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按上传页面中的提示信息操作</w:t>
      </w:r>
      <w:r w:rsidR="009D730E"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。</w:t>
      </w:r>
    </w:p>
    <w:p w:rsidR="004F5346" w:rsidRPr="004F5346" w:rsidRDefault="001504AC" w:rsidP="002B3A5D">
      <w:pPr>
        <w:spacing w:line="360" w:lineRule="auto"/>
        <w:ind w:firstLineChars="200" w:firstLine="42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noProof/>
        </w:rPr>
        <w:lastRenderedPageBreak/>
        <w:pict>
          <v:shape id="_x0000_i1034" type="#_x0000_t75" style="width:415.5pt;height:217.5pt;visibility:visible;mso-wrap-style:square">
            <v:imagedata r:id="rId23" o:title=""/>
          </v:shape>
        </w:pict>
      </w:r>
    </w:p>
    <w:p w:rsidR="00636F00" w:rsidRPr="00640E20" w:rsidRDefault="008712D0" w:rsidP="008712D0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（2）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证件</w:t>
      </w:r>
      <w:r w:rsidR="002B3A5D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电子图片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具体要求如下：</w:t>
      </w:r>
    </w:p>
    <w:p w:rsidR="00BE7850" w:rsidRPr="00640E20" w:rsidRDefault="00BE7850" w:rsidP="0009675C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申报所需的证件包括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：身份证</w:t>
      </w:r>
      <w:r w:rsidR="00A11097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(</w:t>
      </w:r>
      <w:r w:rsidR="00A11097"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正反面都要扫描</w:t>
      </w:r>
      <w:r w:rsidR="00A11097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)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、</w:t>
      </w:r>
      <w:r w:rsidR="008712D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评审单（部分系列要求）、破格审批表（</w:t>
      </w:r>
      <w:r w:rsidR="00032A6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已办理</w:t>
      </w:r>
      <w:r w:rsidR="008712D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破格</w:t>
      </w:r>
      <w:r w:rsidR="00032A6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手续</w:t>
      </w:r>
      <w:r w:rsidR="00776677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的</w:t>
      </w:r>
      <w:r w:rsidR="00032A6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人员</w:t>
      </w:r>
      <w:r w:rsidR="008712D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上传）、转评表（</w:t>
      </w:r>
      <w:r w:rsidR="00032A6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已办理</w:t>
      </w:r>
      <w:r w:rsidR="008712D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转评</w:t>
      </w:r>
      <w:r w:rsidR="00032A6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手续</w:t>
      </w:r>
      <w:r w:rsidR="00776677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的</w:t>
      </w:r>
      <w:r w:rsidR="00032A6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人员</w:t>
      </w:r>
      <w:r w:rsidR="008712D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上传）、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执业资格证书、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学历证、学位证、职</w:t>
      </w:r>
      <w:r w:rsidR="00760DF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称证、职称外语合格证、职称计算机合格证、专业水平能力测试证、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转评审批表、</w:t>
      </w:r>
      <w:r w:rsidR="00760DF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破格审批表、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普通话等级证</w:t>
      </w:r>
      <w:r w:rsidR="00A11097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(中小学教师副高级</w:t>
      </w:r>
      <w:r w:rsidR="008712D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上传</w:t>
      </w:r>
      <w:r w:rsidR="00A11097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)</w:t>
      </w:r>
      <w:r w:rsidR="002B3A5D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等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  <w:r w:rsidR="00F94AB1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具体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说明如下：</w:t>
      </w:r>
    </w:p>
    <w:p w:rsidR="00BE7850" w:rsidRPr="00640E20" w:rsidRDefault="00A11097" w:rsidP="00A11097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执业资格证书</w:t>
      </w: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: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根据申报专业要求提交</w:t>
      </w:r>
      <w:r w:rsidR="00BE785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，申报教育类请扫描教师资格证、申报卫生类请扫描执业医师证或执业护师证、申报其他专业有相关执业资格要求的请扫描相关执业资格证，没有执业资格要求的不扫描。</w:t>
      </w:r>
    </w:p>
    <w:p w:rsidR="00A11097" w:rsidRPr="00640E20" w:rsidRDefault="00A11097" w:rsidP="00A11097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学历学位证:获得海外学位证书的，其学历证书要上传教育部留学服务中心提供的“学历学位认证”</w:t>
      </w:r>
      <w:r w:rsidR="00032A62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书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D11CC1" w:rsidRPr="00640E20" w:rsidRDefault="00A11097" w:rsidP="00D11CC1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职称证:为现有职称证，</w:t>
      </w:r>
      <w:r w:rsidR="006958F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申报副高级请扫描</w:t>
      </w:r>
      <w:r w:rsidR="00D11CC1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中级职称证，申报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正高级请扫描副高职称证。如果有两个以上同级的职称，“现职称1”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lastRenderedPageBreak/>
        <w:t>为时间较早的职称，“现职称2”</w:t>
      </w:r>
      <w:r w:rsidR="007C7ABE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为时间在后的职称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A11097" w:rsidRPr="00640E20" w:rsidRDefault="006958F0" w:rsidP="00A11097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职称外语合格证</w:t>
      </w:r>
      <w:r w:rsidR="00FA62E4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：</w:t>
      </w:r>
      <w:r w:rsidR="007C7ABE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须</w:t>
      </w:r>
      <w:r w:rsidR="00760DF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扫描</w:t>
      </w:r>
      <w:r w:rsidR="007C7ABE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在</w:t>
      </w:r>
      <w:r w:rsidR="00760DF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有效</w:t>
      </w:r>
      <w:r w:rsidR="007C7ABE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期内的</w:t>
      </w:r>
      <w:r w:rsidR="00760DF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外语合格证；符合免试条件的</w:t>
      </w:r>
      <w:r w:rsidR="00FA62E4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</w:t>
      </w:r>
      <w:r w:rsidR="00D11CC1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办理完免试程序后</w:t>
      </w:r>
      <w:r w:rsidR="00FA62E4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</w:t>
      </w:r>
      <w:r w:rsidR="0009675C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扫描</w:t>
      </w:r>
      <w:r w:rsidR="00D11CC1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免试审批表</w:t>
      </w:r>
      <w:r w:rsidR="00FA62E4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D11CC1" w:rsidRPr="00640E20" w:rsidRDefault="00D11CC1" w:rsidP="00D11CC1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职称计算机合格证</w:t>
      </w:r>
      <w:r w:rsidR="00FA62E4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：</w:t>
      </w:r>
      <w:r w:rsidR="007C7ABE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须扫描在有效期内的外语合格证；符合免试条件的，办理完免试程序后，扫描免试审批表。</w:t>
      </w:r>
    </w:p>
    <w:p w:rsidR="004F7AB7" w:rsidRPr="00640E20" w:rsidRDefault="004F7AB7" w:rsidP="00D11CC1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专业水平能力测试证</w:t>
      </w:r>
      <w:r w:rsidR="00FA62E4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：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请扫描在有效期内的水平能力测试证</w:t>
      </w:r>
      <w:r w:rsidR="00FA62E4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2E2B7B" w:rsidRPr="00640E20" w:rsidRDefault="00FA62E4" w:rsidP="00D11CC1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破格</w:t>
      </w:r>
      <w:r w:rsidR="002E2B7B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人员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</w:t>
      </w: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请按规定程序办理完破格手续后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</w:t>
      </w: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扫描破格审批表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FA62E4" w:rsidRPr="00640E20" w:rsidRDefault="00FA62E4" w:rsidP="00D11CC1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转评</w:t>
      </w:r>
      <w:r w:rsidR="002E2B7B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人员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，请按规定程序办理完转评手续后，扫描转评审批表。</w:t>
      </w:r>
    </w:p>
    <w:p w:rsidR="00636F00" w:rsidRDefault="002B3A5D" w:rsidP="002B3A5D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（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3</w:t>
      </w: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）</w:t>
      </w:r>
      <w:r w:rsidR="00670AF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评审单与</w:t>
      </w:r>
      <w:r w:rsidR="008727CB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公示</w:t>
      </w:r>
      <w:r w:rsidR="00670AFA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证明，系统单列菜单，位置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如下：</w:t>
      </w:r>
    </w:p>
    <w:p w:rsidR="00670AFA" w:rsidRPr="00670AFA" w:rsidRDefault="001504AC" w:rsidP="002B3A5D">
      <w:pPr>
        <w:spacing w:line="360" w:lineRule="auto"/>
        <w:ind w:firstLineChars="200" w:firstLine="42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noProof/>
        </w:rPr>
        <w:pict>
          <v:shape id="_x0000_i1035" type="#_x0000_t75" style="width:415.5pt;height:93.75pt;visibility:visible;mso-wrap-style:square">
            <v:imagedata r:id="rId24" o:title=""/>
          </v:shape>
        </w:pict>
      </w:r>
    </w:p>
    <w:p w:rsidR="004F7AB7" w:rsidRPr="00640E20" w:rsidRDefault="004F7AB7" w:rsidP="00D11CC1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评审单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：如属于社会流动人员，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请扫描在我省缴交1年以上的社保证明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4F7AB7" w:rsidRPr="00640E20" w:rsidRDefault="004F7AB7" w:rsidP="004F7AB7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公示证明</w:t>
      </w:r>
      <w:r w:rsidR="008727CB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：本单位内申报人员参评公示证明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636F00" w:rsidRPr="00640E20" w:rsidRDefault="002B3A5D" w:rsidP="002B3A5D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（</w:t>
      </w:r>
      <w:r w:rsidR="00E975C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4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</w:t>
      </w:r>
      <w:r w:rsidR="00636F00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相关业绩材料扫描要求如下：</w:t>
      </w:r>
    </w:p>
    <w:p w:rsidR="004F7AB7" w:rsidRPr="00264D09" w:rsidRDefault="002E2B7B" w:rsidP="006958F0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教育类请扫描</w:t>
      </w:r>
      <w:r w:rsidR="006958F0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教学工作情况</w:t>
      </w:r>
      <w:r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，卫生类请扫描相关病案，研究人员请扫描相关研究成果：</w:t>
      </w:r>
    </w:p>
    <w:p w:rsidR="004F7AB7" w:rsidRPr="00264D09" w:rsidRDefault="002E2B7B" w:rsidP="006958F0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1</w:t>
      </w:r>
      <w:r w:rsidR="002B3A5D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</w:t>
      </w:r>
      <w:r w:rsidR="006958F0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论文（期刊封面、目录含作者论文所在页、正文首页等共3页，如被收录，另加检索报告附件页）</w:t>
      </w:r>
      <w:r w:rsidR="0094207D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；</w:t>
      </w:r>
    </w:p>
    <w:p w:rsidR="000877E8" w:rsidRPr="00264D09" w:rsidRDefault="002E2B7B" w:rsidP="006958F0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2</w:t>
      </w:r>
      <w:r w:rsidR="002B3A5D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</w:t>
      </w:r>
      <w:r w:rsidR="006958F0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著作（封面、目录、重要观点、创新性研究成果所在页面）</w:t>
      </w:r>
      <w:r w:rsidR="0094207D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；</w:t>
      </w:r>
    </w:p>
    <w:p w:rsidR="000877E8" w:rsidRPr="00264D09" w:rsidRDefault="002E2B7B" w:rsidP="006958F0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3</w:t>
      </w:r>
      <w:r w:rsidR="002B3A5D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</w:t>
      </w:r>
      <w:r w:rsidR="006958F0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获奖（证书或批文）</w:t>
      </w:r>
      <w:r w:rsidR="0094207D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；</w:t>
      </w:r>
    </w:p>
    <w:p w:rsidR="006958F0" w:rsidRPr="00264D09" w:rsidRDefault="002E2B7B" w:rsidP="006958F0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lastRenderedPageBreak/>
        <w:t>4</w:t>
      </w:r>
      <w:r w:rsidR="002B3A5D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</w:t>
      </w:r>
      <w:r w:rsidR="006958F0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项目（立项批文、鉴定或结题证书）</w:t>
      </w:r>
      <w:r w:rsidR="00A709A8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；</w:t>
      </w:r>
    </w:p>
    <w:p w:rsidR="00A709A8" w:rsidRPr="00264D09" w:rsidRDefault="00A709A8" w:rsidP="006958F0">
      <w:pPr>
        <w:spacing w:line="360" w:lineRule="auto"/>
        <w:ind w:firstLineChars="200" w:firstLine="56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5</w:t>
      </w:r>
      <w:r w:rsidR="002B3A5D"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</w:t>
      </w:r>
      <w:r w:rsidRPr="00264D0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其他。</w:t>
      </w:r>
    </w:p>
    <w:p w:rsidR="002B3A5D" w:rsidRPr="00640E20" w:rsidRDefault="00673944" w:rsidP="003505B4">
      <w:pPr>
        <w:pStyle w:val="3"/>
        <w:rPr>
          <w:rFonts w:ascii="仿宋" w:eastAsia="仿宋" w:hAnsi="仿宋"/>
          <w:sz w:val="28"/>
          <w:szCs w:val="28"/>
        </w:rPr>
      </w:pPr>
      <w:bookmarkStart w:id="11" w:name="_Toc445974369"/>
      <w:r>
        <w:rPr>
          <w:rFonts w:ascii="仿宋" w:eastAsia="仿宋" w:hAnsi="仿宋"/>
          <w:sz w:val="28"/>
          <w:szCs w:val="28"/>
        </w:rPr>
        <w:t>3.</w:t>
      </w:r>
      <w:r w:rsidR="00A56ED7" w:rsidRPr="00640E20">
        <w:rPr>
          <w:rFonts w:ascii="仿宋" w:eastAsia="仿宋" w:hAnsi="仿宋"/>
          <w:sz w:val="28"/>
          <w:szCs w:val="28"/>
        </w:rPr>
        <w:t>2.3</w:t>
      </w:r>
      <w:r w:rsidR="002B3A5D" w:rsidRPr="00640E20">
        <w:rPr>
          <w:rFonts w:ascii="仿宋" w:eastAsia="仿宋" w:hAnsi="仿宋"/>
          <w:sz w:val="28"/>
          <w:szCs w:val="28"/>
        </w:rPr>
        <w:t>重点</w:t>
      </w:r>
      <w:r w:rsidR="00324E45" w:rsidRPr="00640E20">
        <w:rPr>
          <w:rFonts w:ascii="仿宋" w:eastAsia="仿宋" w:hAnsi="仿宋"/>
          <w:sz w:val="28"/>
          <w:szCs w:val="28"/>
        </w:rPr>
        <w:t>项目</w:t>
      </w:r>
      <w:r w:rsidR="002B3A5D" w:rsidRPr="00640E20">
        <w:rPr>
          <w:rFonts w:ascii="仿宋" w:eastAsia="仿宋" w:hAnsi="仿宋"/>
          <w:sz w:val="28"/>
          <w:szCs w:val="28"/>
        </w:rPr>
        <w:t>说明</w:t>
      </w:r>
      <w:bookmarkEnd w:id="11"/>
    </w:p>
    <w:p w:rsidR="0007078D" w:rsidRPr="00640E20" w:rsidRDefault="0007078D" w:rsidP="00E975C0">
      <w:pPr>
        <w:pStyle w:val="ListParagraph1"/>
        <w:spacing w:line="360" w:lineRule="auto"/>
        <w:ind w:firstLineChars="231" w:firstLine="647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现职称：优先填写“现职称1”。如果有两个以上同级的职称，“现职称1”为时间较早的职称，</w:t>
      </w:r>
      <w:r w:rsidR="00A709A8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“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现职称2”</w:t>
      </w:r>
      <w:r w:rsidR="00A709A8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为时间在后的职称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。</w:t>
      </w:r>
    </w:p>
    <w:p w:rsidR="0007078D" w:rsidRPr="00640E20" w:rsidRDefault="00827141" w:rsidP="00E975C0">
      <w:pPr>
        <w:pStyle w:val="ListParagraph1"/>
        <w:spacing w:line="360" w:lineRule="auto"/>
        <w:ind w:firstLineChars="181" w:firstLine="507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核定教学工作量：主要针对教育系列填写，如高校教师、中小学教师等，</w:t>
      </w:r>
      <w:r w:rsidR="00867EA4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以学时为单位，录入总量（课堂教学量）</w:t>
      </w:r>
      <w:r w:rsidR="0007078D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</w:t>
      </w:r>
      <w:r w:rsidR="00867EA4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比如：</w:t>
      </w:r>
      <w:r w:rsidR="0007078D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专业课“</w:t>
      </w:r>
      <w:r w:rsidR="0007078D"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280</w:t>
      </w:r>
      <w:r w:rsidR="0007078D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（</w:t>
      </w:r>
      <w:r w:rsidR="0007078D"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160</w:t>
      </w:r>
      <w:r w:rsidR="0007078D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）”、基础课、公共课“</w:t>
      </w:r>
      <w:r w:rsidR="0007078D"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340</w:t>
      </w:r>
      <w:r w:rsidR="0007078D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（</w:t>
      </w:r>
      <w:r w:rsidR="0007078D"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260</w:t>
      </w:r>
      <w:r w:rsidR="0007078D"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）”。</w:t>
      </w:r>
    </w:p>
    <w:p w:rsidR="0007078D" w:rsidRPr="00640E20" w:rsidRDefault="0007078D" w:rsidP="00E975C0">
      <w:pPr>
        <w:pStyle w:val="ListParagraph1"/>
        <w:spacing w:line="360" w:lineRule="auto"/>
        <w:ind w:firstLineChars="231" w:firstLine="647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教学、科研奖励的名称填具体获奖项目的名称，如“第一课堂教学监控体系研究”，级别和等次写“省教学研究成果二等奖”等，排名按“本人排序/总人数”格式填写，如</w:t>
      </w:r>
      <w:r w:rsidRPr="00640E20">
        <w:rPr>
          <w:rFonts w:ascii="仿宋" w:eastAsia="仿宋" w:hAnsi="仿宋" w:cs="Helvetica"/>
          <w:color w:val="333333"/>
          <w:kern w:val="0"/>
          <w:sz w:val="28"/>
          <w:szCs w:val="28"/>
        </w:rPr>
        <w:t>2/</w:t>
      </w: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5。</w:t>
      </w:r>
    </w:p>
    <w:p w:rsidR="00827141" w:rsidRPr="00640E20" w:rsidRDefault="00827141" w:rsidP="00E975C0">
      <w:pPr>
        <w:pStyle w:val="ListParagraph1"/>
        <w:spacing w:line="360" w:lineRule="auto"/>
        <w:ind w:firstLineChars="231" w:firstLine="647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特殊贡献：卫生系列一览表中设置了“特殊贡献”填写项目，请填写援外、援疆、援藏等情况。</w:t>
      </w:r>
    </w:p>
    <w:p w:rsidR="00827141" w:rsidRDefault="00827141" w:rsidP="00E975C0">
      <w:pPr>
        <w:pStyle w:val="ListParagraph1"/>
        <w:spacing w:line="360" w:lineRule="auto"/>
        <w:ind w:firstLineChars="231" w:firstLine="647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 w:rsidRPr="00640E20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服务基层：卫生系列一览表中设置了“服务基层”填写项目，请填写服务基层的时间段和地区名称。</w:t>
      </w:r>
    </w:p>
    <w:p w:rsidR="001A01CE" w:rsidRPr="00640E20" w:rsidRDefault="001A01CE" w:rsidP="001A01CE">
      <w:pPr>
        <w:pStyle w:val="1"/>
        <w:rPr>
          <w:rFonts w:ascii="仿宋" w:eastAsia="仿宋" w:hAnsi="仿宋"/>
          <w:sz w:val="28"/>
          <w:szCs w:val="28"/>
        </w:rPr>
      </w:pPr>
      <w:bookmarkStart w:id="12" w:name="_Toc445974370"/>
      <w:r>
        <w:rPr>
          <w:rFonts w:ascii="仿宋" w:eastAsia="仿宋" w:hAnsi="仿宋" w:hint="eastAsia"/>
          <w:sz w:val="28"/>
          <w:szCs w:val="28"/>
        </w:rPr>
        <w:t>四</w:t>
      </w:r>
      <w:r w:rsidRPr="00640E20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一览表下载、送审</w:t>
      </w:r>
      <w:bookmarkEnd w:id="12"/>
    </w:p>
    <w:p w:rsidR="001A01CE" w:rsidRDefault="001A01CE" w:rsidP="001A01CE">
      <w:pPr>
        <w:pStyle w:val="ListParagraph1"/>
        <w:spacing w:line="360" w:lineRule="auto"/>
        <w:ind w:firstLineChars="300" w:firstLine="84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1</w:t>
      </w:r>
      <w:r>
        <w:rPr>
          <w:rFonts w:ascii="仿宋" w:eastAsia="仿宋" w:hAnsi="仿宋" w:cs="Helvetica"/>
          <w:color w:val="333333"/>
          <w:kern w:val="0"/>
          <w:sz w:val="28"/>
          <w:szCs w:val="28"/>
        </w:rPr>
        <w:t>.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所有项目填写完毕之后，系统会自动检查是否存在数据项目没有填写，如果检查合格，则显示数据检查通过。</w:t>
      </w:r>
    </w:p>
    <w:p w:rsidR="001A01CE" w:rsidRDefault="001A01CE" w:rsidP="001A01CE">
      <w:pPr>
        <w:pStyle w:val="ListParagraph1"/>
        <w:spacing w:line="360" w:lineRule="auto"/>
        <w:ind w:firstLineChars="300" w:firstLine="84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2.系统自动生成</w:t>
      </w:r>
      <w:r w:rsidR="00A42591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综合材料一览表（.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PDF</w:t>
      </w:r>
      <w:r w:rsidR="00A42591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格式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文件</w:t>
      </w:r>
      <w:r w:rsidR="00A42591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，如果本机不能查看PDF文件，需要先安装Adobe Reader。生成的</w:t>
      </w:r>
      <w:r w:rsidR="00B51793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一览表（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PDF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lastRenderedPageBreak/>
        <w:t>文件</w:t>
      </w:r>
      <w:r w:rsidR="00B51793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）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需要用A</w:t>
      </w:r>
      <w:r>
        <w:rPr>
          <w:rFonts w:ascii="仿宋" w:eastAsia="仿宋" w:hAnsi="仿宋" w:cs="Helvetica"/>
          <w:color w:val="333333"/>
          <w:kern w:val="0"/>
          <w:sz w:val="28"/>
          <w:szCs w:val="28"/>
        </w:rPr>
        <w:t>3</w:t>
      </w:r>
      <w:r w:rsidR="00B51793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纸张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进行打印，请将一览表的大小控制在一页。</w:t>
      </w:r>
    </w:p>
    <w:p w:rsidR="004D3941" w:rsidRDefault="001504AC" w:rsidP="001A01CE">
      <w:pPr>
        <w:pStyle w:val="ListParagraph1"/>
        <w:spacing w:line="360" w:lineRule="auto"/>
        <w:ind w:firstLineChars="300" w:firstLine="63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noProof/>
        </w:rPr>
        <w:pict>
          <v:shape id="_x0000_i1036" type="#_x0000_t75" style="width:414.75pt;height:251.25pt;visibility:visible;mso-wrap-style:square">
            <v:imagedata r:id="rId25" o:title=""/>
          </v:shape>
        </w:pict>
      </w:r>
    </w:p>
    <w:p w:rsidR="001A01CE" w:rsidRPr="001A01CE" w:rsidRDefault="001A01CE" w:rsidP="001A01CE">
      <w:pPr>
        <w:pStyle w:val="ListParagraph1"/>
        <w:spacing w:line="360" w:lineRule="auto"/>
        <w:ind w:firstLineChars="300" w:firstLine="84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3.确认信息无需修改后，可以先点击“同意”，然后选择送审，系统会自动将参评人员提交的资料交由该参评人员的</w:t>
      </w:r>
      <w:r w:rsidR="003650FC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所在</w:t>
      </w:r>
      <w:r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单位进行审核。</w:t>
      </w:r>
      <w:r w:rsidR="00FD527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点击提交送审后，如</w:t>
      </w:r>
      <w:r w:rsidR="003650FC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所在</w:t>
      </w:r>
      <w:r w:rsidR="00FD5279">
        <w:rPr>
          <w:rFonts w:ascii="仿宋" w:eastAsia="仿宋" w:hAnsi="仿宋" w:cs="Helvetica" w:hint="eastAsia"/>
          <w:color w:val="333333"/>
          <w:kern w:val="0"/>
          <w:sz w:val="28"/>
          <w:szCs w:val="28"/>
        </w:rPr>
        <w:t>单位未对资料进行审核，参评人员可以撤销送审。如推荐单位已经对资料进行审核，参评人员则不能修改所填报的信息。</w:t>
      </w:r>
    </w:p>
    <w:p w:rsidR="001A01CE" w:rsidRPr="00640E20" w:rsidRDefault="001504AC" w:rsidP="001A01CE">
      <w:pPr>
        <w:pStyle w:val="ListParagraph1"/>
        <w:spacing w:line="360" w:lineRule="auto"/>
        <w:ind w:firstLineChars="300" w:firstLine="630"/>
        <w:rPr>
          <w:rFonts w:ascii="仿宋" w:eastAsia="仿宋" w:hAnsi="仿宋" w:cs="Helvetica"/>
          <w:color w:val="333333"/>
          <w:kern w:val="0"/>
          <w:sz w:val="28"/>
          <w:szCs w:val="28"/>
        </w:rPr>
      </w:pPr>
      <w:r>
        <w:rPr>
          <w:noProof/>
        </w:rPr>
        <w:pict>
          <v:shape id="_x0000_i1037" type="#_x0000_t75" style="width:414.75pt;height:182.25pt;visibility:visible;mso-wrap-style:square">
            <v:imagedata r:id="rId26" o:title=""/>
          </v:shape>
        </w:pict>
      </w:r>
    </w:p>
    <w:sectPr w:rsidR="001A01CE" w:rsidRPr="00640E20" w:rsidSect="009431BE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364" w:rsidRDefault="001E1364" w:rsidP="00E4279E">
      <w:r>
        <w:separator/>
      </w:r>
    </w:p>
  </w:endnote>
  <w:endnote w:type="continuationSeparator" w:id="0">
    <w:p w:rsidR="001E1364" w:rsidRDefault="001E1364" w:rsidP="00E42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DD7" w:rsidRPr="0095677B" w:rsidRDefault="004D2DD7" w:rsidP="006A7F3E">
    <w:pPr>
      <w:pStyle w:val="a3"/>
      <w:jc w:val="center"/>
      <w:rPr>
        <w:rFonts w:ascii="宋体" w:hAnsi="宋体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DD7" w:rsidRPr="0095677B" w:rsidRDefault="004D2DD7" w:rsidP="006A7F3E">
    <w:pPr>
      <w:pStyle w:val="a3"/>
      <w:jc w:val="center"/>
      <w:rPr>
        <w:rFonts w:ascii="宋体" w:hAnsi="宋体"/>
      </w:rPr>
    </w:pPr>
    <w:r w:rsidRPr="0095677B">
      <w:rPr>
        <w:rFonts w:ascii="宋体" w:hAnsi="宋体" w:hint="eastAsia"/>
      </w:rPr>
      <w:t>第</w:t>
    </w:r>
    <w:r w:rsidRPr="0095677B">
      <w:rPr>
        <w:rFonts w:ascii="宋体" w:hAnsi="宋体"/>
      </w:rPr>
      <w:fldChar w:fldCharType="begin"/>
    </w:r>
    <w:r w:rsidRPr="0095677B">
      <w:rPr>
        <w:rFonts w:ascii="宋体" w:hAnsi="宋体"/>
      </w:rPr>
      <w:instrText>PAGE   \* MERGEFORMAT</w:instrText>
    </w:r>
    <w:r w:rsidRPr="0095677B">
      <w:rPr>
        <w:rFonts w:ascii="宋体" w:hAnsi="宋体"/>
      </w:rPr>
      <w:fldChar w:fldCharType="separate"/>
    </w:r>
    <w:r w:rsidR="001504AC" w:rsidRPr="001504AC">
      <w:rPr>
        <w:rFonts w:ascii="宋体" w:hAnsi="宋体"/>
        <w:noProof/>
        <w:lang w:val="zh-CN"/>
      </w:rPr>
      <w:t>5</w:t>
    </w:r>
    <w:r w:rsidRPr="0095677B">
      <w:rPr>
        <w:rFonts w:ascii="宋体" w:hAnsi="宋体"/>
      </w:rPr>
      <w:fldChar w:fldCharType="end"/>
    </w:r>
    <w:r w:rsidRPr="0095677B">
      <w:rPr>
        <w:rFonts w:ascii="宋体" w:hAnsi="宋体" w:hint="eastAsia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364" w:rsidRDefault="001E1364" w:rsidP="00E4279E">
      <w:r>
        <w:separator/>
      </w:r>
    </w:p>
  </w:footnote>
  <w:footnote w:type="continuationSeparator" w:id="0">
    <w:p w:rsidR="001E1364" w:rsidRDefault="001E1364" w:rsidP="00E427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6CA"/>
    <w:multiLevelType w:val="hybridMultilevel"/>
    <w:tmpl w:val="781678F8"/>
    <w:lvl w:ilvl="0" w:tplc="6CAEC4E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1B583135"/>
    <w:multiLevelType w:val="hybridMultilevel"/>
    <w:tmpl w:val="206C2E9E"/>
    <w:lvl w:ilvl="0" w:tplc="545CC9CC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1F344587"/>
    <w:multiLevelType w:val="hybridMultilevel"/>
    <w:tmpl w:val="30A22598"/>
    <w:lvl w:ilvl="0" w:tplc="E05479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42F5AF8"/>
    <w:multiLevelType w:val="hybridMultilevel"/>
    <w:tmpl w:val="524EFD0A"/>
    <w:lvl w:ilvl="0" w:tplc="EDC4FE82">
      <w:start w:val="1"/>
      <w:numFmt w:val="decimal"/>
      <w:lvlText w:val="（%1）"/>
      <w:lvlJc w:val="left"/>
      <w:pPr>
        <w:ind w:left="150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2DB71468"/>
    <w:multiLevelType w:val="hybridMultilevel"/>
    <w:tmpl w:val="2D580202"/>
    <w:lvl w:ilvl="0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5">
    <w:nsid w:val="55B9710B"/>
    <w:multiLevelType w:val="hybridMultilevel"/>
    <w:tmpl w:val="2208E8B6"/>
    <w:lvl w:ilvl="0" w:tplc="04090011">
      <w:start w:val="1"/>
      <w:numFmt w:val="decimal"/>
      <w:lvlText w:val="%1)"/>
      <w:lvlJc w:val="left"/>
      <w:pPr>
        <w:ind w:left="1680" w:hanging="420"/>
      </w:p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279E"/>
    <w:rsid w:val="00001563"/>
    <w:rsid w:val="000075AF"/>
    <w:rsid w:val="00014118"/>
    <w:rsid w:val="00032A62"/>
    <w:rsid w:val="0004153D"/>
    <w:rsid w:val="00042CB0"/>
    <w:rsid w:val="0004510A"/>
    <w:rsid w:val="00066A53"/>
    <w:rsid w:val="0007078D"/>
    <w:rsid w:val="00072B05"/>
    <w:rsid w:val="00081141"/>
    <w:rsid w:val="000877E8"/>
    <w:rsid w:val="00091C90"/>
    <w:rsid w:val="000938B3"/>
    <w:rsid w:val="0009675C"/>
    <w:rsid w:val="000971AB"/>
    <w:rsid w:val="00097FB9"/>
    <w:rsid w:val="000B5F94"/>
    <w:rsid w:val="000E1145"/>
    <w:rsid w:val="000E3A9C"/>
    <w:rsid w:val="000E736F"/>
    <w:rsid w:val="000F1ABE"/>
    <w:rsid w:val="000F6CCE"/>
    <w:rsid w:val="00101ACF"/>
    <w:rsid w:val="001045DF"/>
    <w:rsid w:val="00110654"/>
    <w:rsid w:val="00116C23"/>
    <w:rsid w:val="00150060"/>
    <w:rsid w:val="001504AC"/>
    <w:rsid w:val="00163234"/>
    <w:rsid w:val="00187D22"/>
    <w:rsid w:val="001A01CE"/>
    <w:rsid w:val="001B7ED6"/>
    <w:rsid w:val="001E1364"/>
    <w:rsid w:val="00201C39"/>
    <w:rsid w:val="00205E6B"/>
    <w:rsid w:val="00211BA4"/>
    <w:rsid w:val="00222467"/>
    <w:rsid w:val="00245DA1"/>
    <w:rsid w:val="00254E00"/>
    <w:rsid w:val="00264D09"/>
    <w:rsid w:val="00284738"/>
    <w:rsid w:val="002939A0"/>
    <w:rsid w:val="002A390B"/>
    <w:rsid w:val="002B3A5D"/>
    <w:rsid w:val="002B526D"/>
    <w:rsid w:val="002B55E9"/>
    <w:rsid w:val="002D1B34"/>
    <w:rsid w:val="002D2418"/>
    <w:rsid w:val="002E2B7B"/>
    <w:rsid w:val="00324E45"/>
    <w:rsid w:val="00326E3A"/>
    <w:rsid w:val="0034526F"/>
    <w:rsid w:val="00345418"/>
    <w:rsid w:val="003505B4"/>
    <w:rsid w:val="003650FC"/>
    <w:rsid w:val="00392DB8"/>
    <w:rsid w:val="003B2186"/>
    <w:rsid w:val="0043331B"/>
    <w:rsid w:val="0043480E"/>
    <w:rsid w:val="00460650"/>
    <w:rsid w:val="004B10BF"/>
    <w:rsid w:val="004C1A39"/>
    <w:rsid w:val="004C58EC"/>
    <w:rsid w:val="004D2DD7"/>
    <w:rsid w:val="004D3941"/>
    <w:rsid w:val="004F4C6F"/>
    <w:rsid w:val="004F5346"/>
    <w:rsid w:val="004F6E18"/>
    <w:rsid w:val="004F7AB7"/>
    <w:rsid w:val="0051386C"/>
    <w:rsid w:val="00526772"/>
    <w:rsid w:val="00544FA6"/>
    <w:rsid w:val="005805D1"/>
    <w:rsid w:val="00593A1A"/>
    <w:rsid w:val="0059671F"/>
    <w:rsid w:val="005B1034"/>
    <w:rsid w:val="005D1120"/>
    <w:rsid w:val="005E06A7"/>
    <w:rsid w:val="005E3B33"/>
    <w:rsid w:val="00627DC3"/>
    <w:rsid w:val="00633269"/>
    <w:rsid w:val="00636F00"/>
    <w:rsid w:val="00640E20"/>
    <w:rsid w:val="00661500"/>
    <w:rsid w:val="00670AFA"/>
    <w:rsid w:val="00673944"/>
    <w:rsid w:val="006958F0"/>
    <w:rsid w:val="00696000"/>
    <w:rsid w:val="006970CF"/>
    <w:rsid w:val="006A7F3E"/>
    <w:rsid w:val="006B141E"/>
    <w:rsid w:val="006E3834"/>
    <w:rsid w:val="006F4EE7"/>
    <w:rsid w:val="00707594"/>
    <w:rsid w:val="0071630B"/>
    <w:rsid w:val="00726FA2"/>
    <w:rsid w:val="00760DF0"/>
    <w:rsid w:val="00776051"/>
    <w:rsid w:val="00776677"/>
    <w:rsid w:val="00781AF4"/>
    <w:rsid w:val="0078483E"/>
    <w:rsid w:val="0079150D"/>
    <w:rsid w:val="007C6E38"/>
    <w:rsid w:val="007C7ABE"/>
    <w:rsid w:val="0080117E"/>
    <w:rsid w:val="00806EF2"/>
    <w:rsid w:val="008123BB"/>
    <w:rsid w:val="00824972"/>
    <w:rsid w:val="00827141"/>
    <w:rsid w:val="008376D0"/>
    <w:rsid w:val="00844F01"/>
    <w:rsid w:val="00863A72"/>
    <w:rsid w:val="00867EA4"/>
    <w:rsid w:val="008712D0"/>
    <w:rsid w:val="0087242F"/>
    <w:rsid w:val="008727CB"/>
    <w:rsid w:val="00877756"/>
    <w:rsid w:val="008938A8"/>
    <w:rsid w:val="00897989"/>
    <w:rsid w:val="008A35A5"/>
    <w:rsid w:val="008B6BEC"/>
    <w:rsid w:val="00900772"/>
    <w:rsid w:val="009054E8"/>
    <w:rsid w:val="0091500D"/>
    <w:rsid w:val="00916815"/>
    <w:rsid w:val="00920C93"/>
    <w:rsid w:val="009405BD"/>
    <w:rsid w:val="0094207D"/>
    <w:rsid w:val="009431BE"/>
    <w:rsid w:val="0095677B"/>
    <w:rsid w:val="00963F54"/>
    <w:rsid w:val="009843B9"/>
    <w:rsid w:val="00996893"/>
    <w:rsid w:val="009C2F9F"/>
    <w:rsid w:val="009D730E"/>
    <w:rsid w:val="00A11097"/>
    <w:rsid w:val="00A20918"/>
    <w:rsid w:val="00A24B1A"/>
    <w:rsid w:val="00A364AD"/>
    <w:rsid w:val="00A42591"/>
    <w:rsid w:val="00A55638"/>
    <w:rsid w:val="00A56ED7"/>
    <w:rsid w:val="00A709A8"/>
    <w:rsid w:val="00A834F0"/>
    <w:rsid w:val="00AF76AF"/>
    <w:rsid w:val="00B208FE"/>
    <w:rsid w:val="00B24CC3"/>
    <w:rsid w:val="00B24DAA"/>
    <w:rsid w:val="00B270CE"/>
    <w:rsid w:val="00B51793"/>
    <w:rsid w:val="00B639E4"/>
    <w:rsid w:val="00B652F9"/>
    <w:rsid w:val="00B72868"/>
    <w:rsid w:val="00B81AA7"/>
    <w:rsid w:val="00B96B65"/>
    <w:rsid w:val="00BA5E2B"/>
    <w:rsid w:val="00BA7F06"/>
    <w:rsid w:val="00BC093A"/>
    <w:rsid w:val="00BC2AF8"/>
    <w:rsid w:val="00BE4620"/>
    <w:rsid w:val="00BE7850"/>
    <w:rsid w:val="00BF3623"/>
    <w:rsid w:val="00C01F71"/>
    <w:rsid w:val="00C26173"/>
    <w:rsid w:val="00C3375C"/>
    <w:rsid w:val="00C40FF2"/>
    <w:rsid w:val="00C762AE"/>
    <w:rsid w:val="00C849A8"/>
    <w:rsid w:val="00C865F7"/>
    <w:rsid w:val="00C86BBA"/>
    <w:rsid w:val="00C86FAF"/>
    <w:rsid w:val="00C90881"/>
    <w:rsid w:val="00CA6AF2"/>
    <w:rsid w:val="00CB387C"/>
    <w:rsid w:val="00CB5ADA"/>
    <w:rsid w:val="00CC3721"/>
    <w:rsid w:val="00CD5CF8"/>
    <w:rsid w:val="00CE12E8"/>
    <w:rsid w:val="00D04A89"/>
    <w:rsid w:val="00D073B5"/>
    <w:rsid w:val="00D11CC1"/>
    <w:rsid w:val="00D14A43"/>
    <w:rsid w:val="00D174C9"/>
    <w:rsid w:val="00D21719"/>
    <w:rsid w:val="00D2365E"/>
    <w:rsid w:val="00D24878"/>
    <w:rsid w:val="00D24F57"/>
    <w:rsid w:val="00D25B73"/>
    <w:rsid w:val="00D53CC2"/>
    <w:rsid w:val="00D77A2A"/>
    <w:rsid w:val="00D95251"/>
    <w:rsid w:val="00D9789B"/>
    <w:rsid w:val="00DD245A"/>
    <w:rsid w:val="00DD4EBC"/>
    <w:rsid w:val="00DF0B06"/>
    <w:rsid w:val="00E24319"/>
    <w:rsid w:val="00E27493"/>
    <w:rsid w:val="00E4279E"/>
    <w:rsid w:val="00E555EA"/>
    <w:rsid w:val="00E95097"/>
    <w:rsid w:val="00E958FA"/>
    <w:rsid w:val="00E975C0"/>
    <w:rsid w:val="00EB1211"/>
    <w:rsid w:val="00ED49FA"/>
    <w:rsid w:val="00F01362"/>
    <w:rsid w:val="00F11A8C"/>
    <w:rsid w:val="00F231C4"/>
    <w:rsid w:val="00F27E44"/>
    <w:rsid w:val="00F742DA"/>
    <w:rsid w:val="00F8409A"/>
    <w:rsid w:val="00F94AB1"/>
    <w:rsid w:val="00FA62E4"/>
    <w:rsid w:val="00FA6A42"/>
    <w:rsid w:val="00FB2766"/>
    <w:rsid w:val="00FD5279"/>
    <w:rsid w:val="00FF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iPriority="99" w:unhideWhenUsed="0" w:qFormat="1"/>
    <w:lsdException w:name="heading 2" w:locked="1" w:semiHidden="0" w:uiPriority="99" w:unhideWhenUsed="0" w:qFormat="1"/>
    <w:lsdException w:name="heading 3" w:locked="1" w:semiHidden="0" w:uiPriority="99" w:unhideWhenUsed="0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header" w:locked="1" w:uiPriority="99"/>
    <w:lsdException w:name="footer" w:locked="1" w:uiPriority="99"/>
    <w:lsdException w:name="caption" w:locked="1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10" w:unhideWhenUsed="0" w:qFormat="1"/>
    <w:lsdException w:name="Default Paragraph Font" w:locked="1" w:uiPriority="1"/>
    <w:lsdException w:name="Subtitle" w:locked="1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locked="1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iPriority="20" w:unhideWhenUsed="0" w:qFormat="1"/>
    <w:lsdException w:name="HTML Top of Form" w:locked="1" w:uiPriority="99"/>
    <w:lsdException w:name="HTML Bottom of Form" w:locked="1" w:uiPriority="99"/>
    <w:lsdException w:name="Normal (Web)" w:locked="1" w:uiPriority="99"/>
    <w:lsdException w:name="Normal Table" w:locked="1" w:uiPriority="99"/>
    <w:lsdException w:name="No List" w:locked="1" w:uiPriority="99"/>
    <w:lsdException w:name="Outline List 1" w:locked="1" w:uiPriority="99"/>
    <w:lsdException w:name="Outline List 2" w:locked="1" w:uiPriority="99"/>
    <w:lsdException w:name="Outline List 3" w:locked="1" w:uiPriority="99"/>
    <w:lsdException w:name="Table Simple 1" w:locked="1" w:uiPriority="99"/>
    <w:lsdException w:name="Table Simple 2" w:locked="1" w:uiPriority="99"/>
    <w:lsdException w:name="Table Simple 3" w:locked="1" w:uiPriority="99"/>
    <w:lsdException w:name="Table Classic 1" w:locked="1" w:uiPriority="99"/>
    <w:lsdException w:name="Table Classic 2" w:locked="1" w:uiPriority="99"/>
    <w:lsdException w:name="Table Classic 3" w:locked="1" w:uiPriority="99"/>
    <w:lsdException w:name="Table Classic 4" w:locked="1" w:uiPriority="99"/>
    <w:lsdException w:name="Table Colorful 1" w:locked="1" w:uiPriority="99"/>
    <w:lsdException w:name="Table Colorful 2" w:locked="1" w:uiPriority="99"/>
    <w:lsdException w:name="Table Colorful 3" w:locked="1" w:uiPriority="99"/>
    <w:lsdException w:name="Table Columns 1" w:locked="1" w:uiPriority="99"/>
    <w:lsdException w:name="Table Columns 2" w:locked="1" w:uiPriority="99"/>
    <w:lsdException w:name="Table Columns 3" w:locked="1" w:uiPriority="99"/>
    <w:lsdException w:name="Table Columns 4" w:locked="1" w:uiPriority="99"/>
    <w:lsdException w:name="Table Columns 5" w:locked="1" w:uiPriority="99"/>
    <w:lsdException w:name="Table Grid 1" w:locked="1" w:uiPriority="99"/>
    <w:lsdException w:name="Table Grid 2" w:locked="1" w:uiPriority="99"/>
    <w:lsdException w:name="Table Grid 3" w:locked="1" w:uiPriority="99"/>
    <w:lsdException w:name="Table Grid 4" w:locked="1" w:uiPriority="99"/>
    <w:lsdException w:name="Table Grid 5" w:locked="1" w:uiPriority="99"/>
    <w:lsdException w:name="Table Grid 6" w:locked="1" w:uiPriority="99"/>
    <w:lsdException w:name="Table Grid 7" w:locked="1" w:uiPriority="99"/>
    <w:lsdException w:name="Table Grid 8" w:locked="1" w:uiPriority="99"/>
    <w:lsdException w:name="Table List 1" w:locked="1" w:uiPriority="99"/>
    <w:lsdException w:name="Table List 2" w:locked="1" w:uiPriority="99"/>
    <w:lsdException w:name="Table List 3" w:locked="1" w:uiPriority="99"/>
    <w:lsdException w:name="Table List 4" w:locked="1" w:uiPriority="99"/>
    <w:lsdException w:name="Table List 5" w:locked="1" w:uiPriority="99"/>
    <w:lsdException w:name="Table List 6" w:locked="1" w:uiPriority="99"/>
    <w:lsdException w:name="Table List 7" w:locked="1" w:uiPriority="99"/>
    <w:lsdException w:name="Table List 8" w:locked="1" w:uiPriority="99"/>
    <w:lsdException w:name="Table 3D effects 1" w:locked="1" w:uiPriority="99"/>
    <w:lsdException w:name="Table 3D effects 2" w:locked="1" w:uiPriority="99"/>
    <w:lsdException w:name="Table 3D effects 3" w:locked="1" w:uiPriority="99"/>
    <w:lsdException w:name="Table Contemporary" w:locked="1" w:uiPriority="99"/>
    <w:lsdException w:name="Table Elegant" w:locked="1" w:uiPriority="99"/>
    <w:lsdException w:name="Table Professional" w:locked="1" w:uiPriority="99"/>
    <w:lsdException w:name="Table Subtle 1" w:locked="1" w:uiPriority="99"/>
    <w:lsdException w:name="Table Subtle 2" w:locked="1" w:uiPriority="99"/>
    <w:lsdException w:name="Table Web 1" w:locked="1" w:uiPriority="99"/>
    <w:lsdException w:name="Table Web 2" w:locked="1" w:uiPriority="99"/>
    <w:lsdException w:name="Table Web 3" w:locked="1" w:uiPriority="99"/>
    <w:lsdException w:name="Table Grid" w:locked="1" w:semiHidden="0" w:uiPriority="59" w:unhideWhenUsed="0"/>
    <w:lsdException w:name="Table Theme" w:locked="1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5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E4279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9"/>
    <w:qFormat/>
    <w:rsid w:val="00E4279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9"/>
    <w:qFormat/>
    <w:rsid w:val="00E4279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E4279E"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locked/>
    <w:rsid w:val="00E4279E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link w:val="3"/>
    <w:uiPriority w:val="99"/>
    <w:locked/>
    <w:rsid w:val="00E4279E"/>
    <w:rPr>
      <w:rFonts w:cs="Times New Roman"/>
      <w:b/>
      <w:bCs/>
      <w:sz w:val="32"/>
      <w:szCs w:val="32"/>
    </w:rPr>
  </w:style>
  <w:style w:type="paragraph" w:styleId="7">
    <w:name w:val="toc 7"/>
    <w:basedOn w:val="a"/>
    <w:next w:val="a"/>
    <w:uiPriority w:val="99"/>
    <w:semiHidden/>
    <w:locked/>
    <w:rsid w:val="00E4279E"/>
    <w:pPr>
      <w:ind w:leftChars="1200" w:left="2520"/>
    </w:pPr>
  </w:style>
  <w:style w:type="paragraph" w:styleId="5">
    <w:name w:val="toc 5"/>
    <w:basedOn w:val="a"/>
    <w:next w:val="a"/>
    <w:uiPriority w:val="99"/>
    <w:semiHidden/>
    <w:locked/>
    <w:rsid w:val="00E4279E"/>
    <w:pPr>
      <w:ind w:leftChars="800" w:left="1680"/>
    </w:pPr>
  </w:style>
  <w:style w:type="paragraph" w:styleId="30">
    <w:name w:val="toc 3"/>
    <w:basedOn w:val="a"/>
    <w:next w:val="a"/>
    <w:uiPriority w:val="39"/>
    <w:locked/>
    <w:rsid w:val="00E4279E"/>
    <w:pPr>
      <w:ind w:leftChars="400" w:left="840"/>
    </w:pPr>
  </w:style>
  <w:style w:type="paragraph" w:styleId="8">
    <w:name w:val="toc 8"/>
    <w:basedOn w:val="a"/>
    <w:next w:val="a"/>
    <w:uiPriority w:val="99"/>
    <w:semiHidden/>
    <w:locked/>
    <w:rsid w:val="00E4279E"/>
    <w:pPr>
      <w:ind w:leftChars="1400" w:left="2940"/>
    </w:pPr>
  </w:style>
  <w:style w:type="paragraph" w:styleId="a3">
    <w:name w:val="footer"/>
    <w:basedOn w:val="a"/>
    <w:link w:val="Char"/>
    <w:uiPriority w:val="99"/>
    <w:rsid w:val="00E427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locked/>
    <w:rsid w:val="00E4279E"/>
    <w:rPr>
      <w:rFonts w:ascii="Calibri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rsid w:val="00E427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uiPriority w:val="99"/>
    <w:semiHidden/>
    <w:locked/>
    <w:rsid w:val="00E4279E"/>
    <w:rPr>
      <w:rFonts w:ascii="Calibri" w:hAnsi="Calibri" w:cs="Times New Roman"/>
      <w:sz w:val="18"/>
      <w:szCs w:val="18"/>
    </w:rPr>
  </w:style>
  <w:style w:type="paragraph" w:styleId="10">
    <w:name w:val="toc 1"/>
    <w:basedOn w:val="a"/>
    <w:next w:val="a"/>
    <w:uiPriority w:val="39"/>
    <w:locked/>
    <w:rsid w:val="00E4279E"/>
  </w:style>
  <w:style w:type="paragraph" w:styleId="4">
    <w:name w:val="toc 4"/>
    <w:basedOn w:val="a"/>
    <w:next w:val="a"/>
    <w:uiPriority w:val="99"/>
    <w:semiHidden/>
    <w:locked/>
    <w:rsid w:val="00E4279E"/>
    <w:pPr>
      <w:ind w:leftChars="600" w:left="1260"/>
    </w:pPr>
  </w:style>
  <w:style w:type="paragraph" w:styleId="6">
    <w:name w:val="toc 6"/>
    <w:basedOn w:val="a"/>
    <w:next w:val="a"/>
    <w:uiPriority w:val="99"/>
    <w:semiHidden/>
    <w:locked/>
    <w:rsid w:val="00E4279E"/>
    <w:pPr>
      <w:ind w:leftChars="1000" w:left="2100"/>
    </w:pPr>
  </w:style>
  <w:style w:type="paragraph" w:styleId="20">
    <w:name w:val="toc 2"/>
    <w:basedOn w:val="a"/>
    <w:next w:val="a"/>
    <w:uiPriority w:val="39"/>
    <w:locked/>
    <w:rsid w:val="00E4279E"/>
    <w:pPr>
      <w:ind w:leftChars="200" w:left="420"/>
    </w:pPr>
  </w:style>
  <w:style w:type="paragraph" w:styleId="9">
    <w:name w:val="toc 9"/>
    <w:basedOn w:val="a"/>
    <w:next w:val="a"/>
    <w:uiPriority w:val="99"/>
    <w:semiHidden/>
    <w:locked/>
    <w:rsid w:val="00E4279E"/>
    <w:pPr>
      <w:ind w:leftChars="1600" w:left="3360"/>
    </w:pPr>
  </w:style>
  <w:style w:type="paragraph" w:styleId="a5">
    <w:name w:val="Normal (Web)"/>
    <w:basedOn w:val="a"/>
    <w:uiPriority w:val="99"/>
    <w:semiHidden/>
    <w:rsid w:val="00E4279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FollowedHyperlink"/>
    <w:uiPriority w:val="99"/>
    <w:semiHidden/>
    <w:rsid w:val="00E4279E"/>
    <w:rPr>
      <w:rFonts w:cs="Times New Roman"/>
      <w:color w:val="954F72"/>
      <w:u w:val="single"/>
    </w:rPr>
  </w:style>
  <w:style w:type="character" w:styleId="a7">
    <w:name w:val="Hyperlink"/>
    <w:uiPriority w:val="99"/>
    <w:rsid w:val="00E4279E"/>
    <w:rPr>
      <w:rFonts w:cs="Times New Roman"/>
      <w:color w:val="0563C1"/>
      <w:u w:val="single"/>
    </w:rPr>
  </w:style>
  <w:style w:type="paragraph" w:customStyle="1" w:styleId="ListParagraph1">
    <w:name w:val="List Paragraph1"/>
    <w:basedOn w:val="a"/>
    <w:rsid w:val="00E4279E"/>
    <w:pPr>
      <w:ind w:firstLineChars="200" w:firstLine="420"/>
    </w:pPr>
  </w:style>
  <w:style w:type="character" w:customStyle="1" w:styleId="apple-converted-space">
    <w:name w:val="apple-converted-space"/>
    <w:uiPriority w:val="99"/>
    <w:rsid w:val="00E4279E"/>
    <w:rPr>
      <w:rFonts w:cs="Times New Roman"/>
    </w:rPr>
  </w:style>
  <w:style w:type="paragraph" w:customStyle="1" w:styleId="11">
    <w:name w:val="列出段落1"/>
    <w:basedOn w:val="a"/>
    <w:rsid w:val="009C2F9F"/>
    <w:pPr>
      <w:ind w:firstLineChars="200" w:firstLine="420"/>
    </w:pPr>
  </w:style>
  <w:style w:type="paragraph" w:styleId="a8">
    <w:name w:val="Balloon Text"/>
    <w:basedOn w:val="a"/>
    <w:link w:val="Char1"/>
    <w:semiHidden/>
    <w:unhideWhenUsed/>
    <w:rsid w:val="0059671F"/>
    <w:rPr>
      <w:sz w:val="18"/>
      <w:szCs w:val="18"/>
    </w:rPr>
  </w:style>
  <w:style w:type="character" w:customStyle="1" w:styleId="Char1">
    <w:name w:val="批注框文本 Char"/>
    <w:link w:val="a8"/>
    <w:semiHidden/>
    <w:rsid w:val="0059671F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2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hb.hrss.gov.cn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hyperlink" Target="http://rj.baidu.com/soft/detail/14744.html?ald" TargetMode="External"/><Relationship Id="rId19" Type="http://schemas.openxmlformats.org/officeDocument/2006/relationships/hyperlink" Target="http://www.hb.hrss.gov.cn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1419</TotalTime>
  <Pages>1</Pages>
  <Words>597</Words>
  <Characters>3403</Characters>
  <Application>Microsoft Office Word</Application>
  <DocSecurity>0</DocSecurity>
  <Lines>28</Lines>
  <Paragraphs>7</Paragraphs>
  <ScaleCrop>false</ScaleCrop>
  <Company>yinhai</Company>
  <LinksUpToDate>false</LinksUpToDate>
  <CharactersWithSpaces>3993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</dc:title>
  <dc:subject/>
  <dc:creator>jin li</dc:creator>
  <cp:keywords/>
  <dc:description/>
  <cp:lastModifiedBy>TCL</cp:lastModifiedBy>
  <cp:revision>127</cp:revision>
  <cp:lastPrinted>2014-08-13T07:32:00Z</cp:lastPrinted>
  <dcterms:created xsi:type="dcterms:W3CDTF">2014-07-07T02:31:00Z</dcterms:created>
  <dcterms:modified xsi:type="dcterms:W3CDTF">2016-03-23T04:22:00Z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2052-9.1.0.4517</vt:lpwstr>
  </property>
</Properties>
</file>