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616"/>
        </w:tabs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tabs>
          <w:tab w:val="left" w:pos="2616"/>
        </w:tabs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黄冈市审计局2</w:t>
      </w:r>
      <w:r>
        <w:rPr>
          <w:sz w:val="36"/>
          <w:szCs w:val="36"/>
        </w:rPr>
        <w:t>022</w:t>
      </w:r>
      <w:r>
        <w:rPr>
          <w:rFonts w:hint="eastAsia"/>
          <w:sz w:val="36"/>
          <w:szCs w:val="36"/>
        </w:rPr>
        <w:t>年公开招聘政府雇员岗位条件表</w:t>
      </w:r>
    </w:p>
    <w:tbl>
      <w:tblPr>
        <w:tblStyle w:val="5"/>
        <w:tblpPr w:leftFromText="180" w:rightFromText="180" w:vertAnchor="text" w:horzAnchor="page" w:tblpX="2136" w:tblpY="65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1274"/>
        <w:gridCol w:w="637"/>
        <w:gridCol w:w="1701"/>
        <w:gridCol w:w="1134"/>
        <w:gridCol w:w="1985"/>
        <w:gridCol w:w="850"/>
        <w:gridCol w:w="709"/>
        <w:gridCol w:w="850"/>
        <w:gridCol w:w="1134"/>
        <w:gridCol w:w="1434"/>
        <w:gridCol w:w="1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494" w:type="dxa"/>
          </w:tcPr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岗位名称</w:t>
            </w:r>
          </w:p>
        </w:tc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招聘计划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岗位简介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岗位所需专业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年龄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面试入围比例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0" w:hanging="420" w:hangingChars="200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专业工作经历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联系人及</w:t>
            </w:r>
          </w:p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联系方式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49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</w:pPr>
            <w:r>
              <w:rPr>
                <w:rFonts w:hint="eastAsia"/>
              </w:rPr>
              <w:t>1</w:t>
            </w: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  <w:r>
              <w:rPr>
                <w:rFonts w:hint="eastAsia"/>
              </w:rPr>
              <w:t>审计监督岗</w:t>
            </w:r>
          </w:p>
        </w:tc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  <w:r>
              <w:rPr>
                <w:rFonts w:hint="eastAsia"/>
              </w:rPr>
              <w:t>从事审计监督等相关工作。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  <w:r>
              <w:rPr>
                <w:rFonts w:hint="eastAsia"/>
              </w:rPr>
              <w:t>财务会计类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  <w:r>
              <w:rPr>
                <w:rFonts w:hint="eastAsia"/>
              </w:rPr>
              <w:t>财务管理、审计学、会计学、企业会计、企业财务管理</w:t>
            </w:r>
          </w:p>
        </w:tc>
        <w:tc>
          <w:tcPr>
            <w:tcW w:w="850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  <w:r>
              <w:rPr>
                <w:rFonts w:hint="eastAsia"/>
              </w:rPr>
              <w:t>全日制本科以上学历</w:t>
            </w:r>
          </w:p>
        </w:tc>
        <w:tc>
          <w:tcPr>
            <w:tcW w:w="709" w:type="dxa"/>
            <w:vMerge w:val="restart"/>
          </w:tcPr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  <w:r>
              <w:rPr>
                <w:rFonts w:hint="eastAsia"/>
              </w:rPr>
              <w:t>4</w:t>
            </w:r>
            <w:r>
              <w:t>5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850" w:type="dxa"/>
            <w:vMerge w:val="restart"/>
          </w:tcPr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  <w:r>
              <w:rPr>
                <w:rFonts w:hint="eastAsia"/>
              </w:rPr>
              <w:t>1：3</w:t>
            </w:r>
          </w:p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</w:tc>
        <w:tc>
          <w:tcPr>
            <w:tcW w:w="1134" w:type="dxa"/>
            <w:vMerge w:val="restart"/>
          </w:tcPr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  <w:r>
              <w:rPr>
                <w:rFonts w:hint="eastAsia"/>
              </w:rPr>
              <w:t>两年以上</w:t>
            </w:r>
            <w:r>
              <w:rPr>
                <w:rFonts w:hint="eastAsia"/>
                <w:lang w:val="en-US" w:eastAsia="zh-CN"/>
              </w:rPr>
              <w:t>专业</w:t>
            </w:r>
            <w:r>
              <w:rPr>
                <w:rFonts w:hint="eastAsia"/>
              </w:rPr>
              <w:t>工作经历</w:t>
            </w:r>
          </w:p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</w:tc>
        <w:tc>
          <w:tcPr>
            <w:tcW w:w="1434" w:type="dxa"/>
            <w:vMerge w:val="restart"/>
          </w:tcPr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政工科</w:t>
            </w:r>
          </w:p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8612158</w:t>
            </w:r>
          </w:p>
        </w:tc>
        <w:tc>
          <w:tcPr>
            <w:tcW w:w="1183" w:type="dxa"/>
            <w:vMerge w:val="restart"/>
          </w:tcPr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  <w:r>
              <w:rPr>
                <w:rFonts w:hint="eastAsia"/>
              </w:rPr>
              <w:t>持有</w:t>
            </w:r>
            <w:r>
              <w:rPr>
                <w:rFonts w:hint="eastAsia"/>
                <w:lang w:val="en-US" w:eastAsia="zh-CN"/>
              </w:rPr>
              <w:t>注册造价师、注册会计师证书</w:t>
            </w:r>
            <w:r>
              <w:rPr>
                <w:rFonts w:hint="eastAsia"/>
              </w:rPr>
              <w:t>和具有企业会计工作经历优先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</w:trPr>
        <w:tc>
          <w:tcPr>
            <w:tcW w:w="49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审计监督岗</w:t>
            </w:r>
          </w:p>
        </w:tc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t>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从事工程造价管理工作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土木类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注册造价师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土木）</w:t>
            </w:r>
          </w:p>
        </w:tc>
        <w:tc>
          <w:tcPr>
            <w:tcW w:w="850" w:type="dxa"/>
            <w:vMerge w:val="continue"/>
          </w:tcPr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709" w:type="dxa"/>
            <w:vMerge w:val="continue"/>
          </w:tcPr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850" w:type="dxa"/>
            <w:vMerge w:val="continue"/>
          </w:tcPr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</w:tc>
        <w:tc>
          <w:tcPr>
            <w:tcW w:w="1134" w:type="dxa"/>
            <w:vMerge w:val="continue"/>
          </w:tcPr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</w:tc>
        <w:tc>
          <w:tcPr>
            <w:tcW w:w="1434" w:type="dxa"/>
            <w:vMerge w:val="continue"/>
          </w:tcPr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183" w:type="dxa"/>
            <w:vMerge w:val="continue"/>
          </w:tcPr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" w:type="dxa"/>
          </w:tcPr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  <w:r>
              <w:rPr>
                <w:rFonts w:hint="eastAsia"/>
              </w:rPr>
              <w:t>审计监督岗</w:t>
            </w:r>
          </w:p>
        </w:tc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  <w:r>
              <w:rPr>
                <w:rFonts w:hint="eastAsia"/>
              </w:rPr>
              <w:t>从事审计监督等相关工作。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  <w:r>
              <w:rPr>
                <w:rFonts w:hint="eastAsia"/>
              </w:rPr>
              <w:t>计算机类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  <w:r>
              <w:rPr>
                <w:rFonts w:hint="eastAsia"/>
              </w:rPr>
              <w:t>计算机科学技术、计算机数据库、数据库技术、软件工程</w:t>
            </w:r>
          </w:p>
        </w:tc>
        <w:tc>
          <w:tcPr>
            <w:tcW w:w="850" w:type="dxa"/>
            <w:vMerge w:val="continue"/>
          </w:tcPr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</w:tc>
        <w:tc>
          <w:tcPr>
            <w:tcW w:w="709" w:type="dxa"/>
            <w:vMerge w:val="continue"/>
          </w:tcPr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</w:tc>
        <w:tc>
          <w:tcPr>
            <w:tcW w:w="850" w:type="dxa"/>
            <w:vMerge w:val="continue"/>
          </w:tcPr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</w:tc>
        <w:tc>
          <w:tcPr>
            <w:tcW w:w="1134" w:type="dxa"/>
            <w:vMerge w:val="continue"/>
          </w:tcPr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</w:tc>
        <w:tc>
          <w:tcPr>
            <w:tcW w:w="1434" w:type="dxa"/>
            <w:vMerge w:val="continue"/>
          </w:tcPr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</w:tc>
        <w:tc>
          <w:tcPr>
            <w:tcW w:w="1183" w:type="dxa"/>
            <w:vMerge w:val="continue"/>
          </w:tcPr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</w:tc>
      </w:tr>
    </w:tbl>
    <w:p>
      <w:pPr>
        <w:keepNext w:val="0"/>
        <w:keepLines w:val="0"/>
        <w:pageBreakBefore w:val="0"/>
        <w:tabs>
          <w:tab w:val="left" w:pos="26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</w:pPr>
    </w:p>
    <w:p>
      <w:pPr>
        <w:spacing w:line="520" w:lineRule="exact"/>
      </w:pPr>
      <w:bookmarkStart w:id="0" w:name="_GoBack"/>
      <w:bookmarkEnd w:id="0"/>
    </w:p>
    <w:p>
      <w:pPr>
        <w:spacing w:line="520" w:lineRule="exac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g2YmUzZDhjMWVhODY5MWQ5ODcwM2FiNWJjZTAxNTIifQ=="/>
  </w:docVars>
  <w:rsids>
    <w:rsidRoot w:val="009C640C"/>
    <w:rsid w:val="00524606"/>
    <w:rsid w:val="00636F32"/>
    <w:rsid w:val="00696ACF"/>
    <w:rsid w:val="007A1617"/>
    <w:rsid w:val="0088308D"/>
    <w:rsid w:val="008E4DFC"/>
    <w:rsid w:val="00953B2F"/>
    <w:rsid w:val="009C640C"/>
    <w:rsid w:val="00B738B1"/>
    <w:rsid w:val="00BC46A8"/>
    <w:rsid w:val="00BE4D75"/>
    <w:rsid w:val="00E0006F"/>
    <w:rsid w:val="00EE72E3"/>
    <w:rsid w:val="00F70388"/>
    <w:rsid w:val="260F621B"/>
    <w:rsid w:val="29521614"/>
    <w:rsid w:val="306334B5"/>
    <w:rsid w:val="31883F15"/>
    <w:rsid w:val="3EE04F88"/>
    <w:rsid w:val="40B46084"/>
    <w:rsid w:val="4A6D6A9F"/>
    <w:rsid w:val="5283627B"/>
    <w:rsid w:val="6C1D5716"/>
    <w:rsid w:val="73A17D50"/>
    <w:rsid w:val="7BA6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257</Words>
  <Characters>267</Characters>
  <Lines>4</Lines>
  <Paragraphs>1</Paragraphs>
  <TotalTime>196</TotalTime>
  <ScaleCrop>false</ScaleCrop>
  <LinksUpToDate>false</LinksUpToDate>
  <CharactersWithSpaces>267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2022-08-06T07:41:00Z</dcterms:created>
  <dc:creator>Administrator</dc:creator>
  <cp:lastModifiedBy> </cp:lastModifiedBy>
  <cp:lastPrinted>2022-09-09T02:55:57Z</cp:lastPrinted>
  <dcterms:modified xsi:type="dcterms:W3CDTF">2022-09-09T02:56:03Z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A00B33560CF14FA29F84966F6EEB4575</vt:lpwstr>
  </property>
</Properties>
</file>